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0DF4" w14:textId="5163AF35" w:rsidR="00F70444" w:rsidRPr="00F67645" w:rsidRDefault="00F70444" w:rsidP="00710874">
      <w:pPr>
        <w:pStyle w:val="Default"/>
        <w:jc w:val="right"/>
        <w:rPr>
          <w:lang w:val="bg-BG"/>
        </w:rPr>
      </w:pPr>
      <w:r w:rsidRPr="00F67645">
        <w:rPr>
          <w:lang w:val="bg-BG"/>
        </w:rPr>
        <w:t>Приложение 1</w:t>
      </w:r>
    </w:p>
    <w:p w14:paraId="373213BB" w14:textId="76D5BF55" w:rsidR="005E2DA9" w:rsidRPr="00F67645" w:rsidRDefault="005E2DA9" w:rsidP="00857E85">
      <w:pPr>
        <w:pStyle w:val="Default"/>
        <w:jc w:val="center"/>
        <w:rPr>
          <w:lang w:val="bg-BG"/>
        </w:rPr>
      </w:pPr>
      <w:r w:rsidRPr="00F67645">
        <w:rPr>
          <w:b/>
          <w:bCs/>
          <w:lang w:val="bg-BG"/>
        </w:rPr>
        <w:t>ТЕХНИЧЕСКА СПЕЦИФИКАЦИЯ</w:t>
      </w:r>
    </w:p>
    <w:p w14:paraId="172BB7B7" w14:textId="33DF2090" w:rsidR="005E2DA9" w:rsidRDefault="00F16165" w:rsidP="00857E85">
      <w:pPr>
        <w:pStyle w:val="Default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ПО ПРОЦЕДУРА ЗА ИЗБОР НА ИЗПЪЛНИТЕЛ С ПРЕДМЕТ:</w:t>
      </w:r>
    </w:p>
    <w:p w14:paraId="11F0F667" w14:textId="77777777" w:rsidR="00F16165" w:rsidRPr="00F67645" w:rsidRDefault="00F16165" w:rsidP="00857E85">
      <w:pPr>
        <w:pStyle w:val="Default"/>
        <w:jc w:val="center"/>
        <w:rPr>
          <w:b/>
          <w:bCs/>
          <w:lang w:val="bg-BG"/>
        </w:rPr>
      </w:pPr>
    </w:p>
    <w:p w14:paraId="1427C4BE" w14:textId="6B96AA15" w:rsidR="00F16165" w:rsidRDefault="00F16165" w:rsidP="00857E85">
      <w:pPr>
        <w:pStyle w:val="Default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„</w:t>
      </w:r>
      <w:r w:rsidRPr="00F16165">
        <w:rPr>
          <w:b/>
          <w:bCs/>
          <w:lang w:val="bg-BG"/>
        </w:rPr>
        <w:t>Закупуване на лични предпазни средства и специално работно облекло</w:t>
      </w:r>
      <w:r>
        <w:rPr>
          <w:b/>
          <w:bCs/>
          <w:lang w:val="bg-BG"/>
        </w:rPr>
        <w:t>“</w:t>
      </w:r>
    </w:p>
    <w:p w14:paraId="0E07DD92" w14:textId="77777777" w:rsidR="00F16165" w:rsidRDefault="00F16165" w:rsidP="00857E85">
      <w:pPr>
        <w:pStyle w:val="Default"/>
        <w:jc w:val="center"/>
        <w:rPr>
          <w:b/>
          <w:bCs/>
          <w:lang w:val="bg-BG"/>
        </w:rPr>
      </w:pPr>
    </w:p>
    <w:p w14:paraId="1BE4042F" w14:textId="18B28868" w:rsidR="005E2DA9" w:rsidRPr="00F67645" w:rsidRDefault="00857E85" w:rsidP="00857E85">
      <w:pPr>
        <w:pStyle w:val="Default"/>
        <w:jc w:val="center"/>
        <w:rPr>
          <w:rFonts w:eastAsia="Times New Roman"/>
          <w:b/>
          <w:color w:val="auto"/>
          <w:lang w:val="bg-BG" w:eastAsia="bg-BG"/>
        </w:rPr>
      </w:pPr>
      <w:r w:rsidRPr="00F67645">
        <w:rPr>
          <w:rFonts w:eastAsia="Times New Roman"/>
          <w:b/>
          <w:color w:val="auto"/>
          <w:lang w:val="bg-BG" w:eastAsia="bg-BG"/>
        </w:rPr>
        <w:t xml:space="preserve"> по процедура BG05SFPR002-1.004 Адаптирана работна среда, финансирана от Програма </w:t>
      </w:r>
      <w:r w:rsidR="00F67645">
        <w:rPr>
          <w:rFonts w:eastAsia="Times New Roman"/>
          <w:b/>
          <w:color w:val="auto"/>
          <w:lang w:val="bg-BG" w:eastAsia="bg-BG"/>
        </w:rPr>
        <w:t>„</w:t>
      </w:r>
      <w:r w:rsidRPr="00F67645">
        <w:rPr>
          <w:rFonts w:eastAsia="Times New Roman"/>
          <w:b/>
          <w:color w:val="auto"/>
          <w:lang w:val="bg-BG" w:eastAsia="bg-BG"/>
        </w:rPr>
        <w:t>Развитие на човешките ресурси</w:t>
      </w:r>
      <w:r w:rsidR="00F67645">
        <w:rPr>
          <w:rFonts w:eastAsia="Times New Roman"/>
          <w:b/>
          <w:color w:val="auto"/>
          <w:lang w:val="bg-BG" w:eastAsia="bg-BG"/>
        </w:rPr>
        <w:t>“</w:t>
      </w:r>
      <w:r w:rsidRPr="00F67645">
        <w:rPr>
          <w:rFonts w:eastAsia="Times New Roman"/>
          <w:b/>
          <w:color w:val="auto"/>
          <w:lang w:val="bg-BG" w:eastAsia="bg-BG"/>
        </w:rPr>
        <w:t xml:space="preserve"> 2021-2027, съфинансирана от Европейския съюз.</w:t>
      </w:r>
    </w:p>
    <w:p w14:paraId="03E4146B" w14:textId="77777777" w:rsidR="00857E85" w:rsidRPr="00F67645" w:rsidRDefault="00857E85" w:rsidP="005E2DA9">
      <w:pPr>
        <w:pStyle w:val="Default"/>
        <w:rPr>
          <w:lang w:val="bg-BG"/>
        </w:rPr>
      </w:pPr>
    </w:p>
    <w:p w14:paraId="1DECFC21" w14:textId="77777777" w:rsidR="00857E85" w:rsidRPr="00F67645" w:rsidRDefault="00857E85" w:rsidP="00857E85">
      <w:pPr>
        <w:pStyle w:val="Default"/>
        <w:rPr>
          <w:lang w:val="bg-BG"/>
        </w:rPr>
      </w:pPr>
      <w:r w:rsidRPr="00F67645">
        <w:rPr>
          <w:b/>
          <w:bCs/>
          <w:lang w:val="bg-BG"/>
        </w:rPr>
        <w:t xml:space="preserve"> </w:t>
      </w:r>
      <w:r w:rsidR="005E2DA9" w:rsidRPr="00F67645">
        <w:rPr>
          <w:b/>
          <w:bCs/>
          <w:lang w:val="bg-BG"/>
        </w:rPr>
        <w:t>Минимални технически характеристики</w:t>
      </w:r>
      <w:r w:rsidR="005E2DA9" w:rsidRPr="00F67645">
        <w:rPr>
          <w:lang w:val="bg-BG"/>
        </w:rPr>
        <w:t>: задължителни за всички участници</w:t>
      </w:r>
    </w:p>
    <w:p w14:paraId="07EB6B26" w14:textId="14D72D2E" w:rsidR="00F70444" w:rsidRPr="00F67645" w:rsidRDefault="005E2DA9" w:rsidP="00857E85">
      <w:pPr>
        <w:pStyle w:val="Default"/>
        <w:rPr>
          <w:lang w:val="bg-BG"/>
        </w:rPr>
      </w:pPr>
      <w:r w:rsidRPr="00F67645">
        <w:rPr>
          <w:lang w:val="bg-BG"/>
        </w:rPr>
        <w:t xml:space="preserve"> </w:t>
      </w:r>
    </w:p>
    <w:p w14:paraId="05282872" w14:textId="5F14E0FD" w:rsidR="00A6269E" w:rsidRPr="00F67645" w:rsidRDefault="0042051A" w:rsidP="00AA291E">
      <w:pPr>
        <w:spacing w:after="100"/>
        <w:jc w:val="center"/>
        <w:rPr>
          <w:b/>
          <w:snapToGrid w:val="0"/>
        </w:rPr>
      </w:pPr>
      <w:r w:rsidRPr="00F67645">
        <w:rPr>
          <w:b/>
          <w:snapToGrid w:val="0"/>
        </w:rPr>
        <w:t>Техническа спецификация на предвидените за закупуване ДМА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846"/>
        <w:gridCol w:w="1499"/>
        <w:gridCol w:w="6742"/>
      </w:tblGrid>
      <w:tr w:rsidR="00857E85" w:rsidRPr="00F67645" w14:paraId="52D3BE8D" w14:textId="77777777" w:rsidTr="0051644B">
        <w:trPr>
          <w:trHeight w:val="983"/>
          <w:jc w:val="center"/>
        </w:trPr>
        <w:tc>
          <w:tcPr>
            <w:tcW w:w="458" w:type="dxa"/>
            <w:shd w:val="clear" w:color="auto" w:fill="E0E0E0"/>
            <w:vAlign w:val="center"/>
          </w:tcPr>
          <w:p w14:paraId="70A44653" w14:textId="77777777" w:rsidR="00857E85" w:rsidRPr="00F67645" w:rsidRDefault="00857E85">
            <w:pPr>
              <w:spacing w:after="100"/>
              <w:jc w:val="center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t>№</w:t>
            </w:r>
          </w:p>
        </w:tc>
        <w:tc>
          <w:tcPr>
            <w:tcW w:w="4871" w:type="dxa"/>
            <w:shd w:val="clear" w:color="auto" w:fill="E0E0E0"/>
            <w:vAlign w:val="center"/>
          </w:tcPr>
          <w:p w14:paraId="0A1218D8" w14:textId="77777777" w:rsidR="00857E85" w:rsidRPr="00F67645" w:rsidRDefault="00857E85">
            <w:pPr>
              <w:spacing w:after="100"/>
              <w:jc w:val="center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t>Наименование на актива</w:t>
            </w:r>
          </w:p>
        </w:tc>
        <w:tc>
          <w:tcPr>
            <w:tcW w:w="1499" w:type="dxa"/>
            <w:shd w:val="clear" w:color="auto" w:fill="E0E0E0"/>
            <w:vAlign w:val="center"/>
          </w:tcPr>
          <w:p w14:paraId="59506C74" w14:textId="7D5D9460" w:rsidR="00857E85" w:rsidRPr="00F67645" w:rsidRDefault="00857E85">
            <w:pPr>
              <w:spacing w:after="100"/>
              <w:jc w:val="center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t>Количество</w:t>
            </w:r>
          </w:p>
        </w:tc>
        <w:tc>
          <w:tcPr>
            <w:tcW w:w="6775" w:type="dxa"/>
            <w:shd w:val="clear" w:color="auto" w:fill="E0E0E0"/>
            <w:vAlign w:val="center"/>
          </w:tcPr>
          <w:p w14:paraId="737BA355" w14:textId="372D20CF" w:rsidR="00857E85" w:rsidRPr="00F67645" w:rsidRDefault="00857E85">
            <w:pPr>
              <w:spacing w:after="100"/>
              <w:jc w:val="center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t>Минимални технически и/или функционални характеристики</w:t>
            </w:r>
          </w:p>
        </w:tc>
      </w:tr>
      <w:tr w:rsidR="00857E85" w:rsidRPr="00F67645" w14:paraId="17BDE3D4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52C1C4CB" w14:textId="4C30C267" w:rsidR="00857E85" w:rsidRPr="00F67645" w:rsidRDefault="00857E85" w:rsidP="00857E85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26E4DC5E" w14:textId="20312923" w:rsidR="00C923A4" w:rsidRPr="00F16165" w:rsidRDefault="00857E85" w:rsidP="00C923A4">
            <w:pPr>
              <w:spacing w:after="100"/>
              <w:rPr>
                <w:b/>
                <w:bCs/>
                <w:color w:val="000000" w:themeColor="text1"/>
                <w:u w:val="single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 xml:space="preserve">Летни </w:t>
            </w:r>
            <w:r w:rsidR="00F67645" w:rsidRPr="00F16165">
              <w:rPr>
                <w:b/>
                <w:bCs/>
                <w:color w:val="000000" w:themeColor="text1"/>
                <w:u w:val="single"/>
              </w:rPr>
              <w:t>о</w:t>
            </w:r>
            <w:r w:rsidRPr="00F16165">
              <w:rPr>
                <w:b/>
                <w:bCs/>
                <w:color w:val="000000" w:themeColor="text1"/>
                <w:u w:val="single"/>
              </w:rPr>
              <w:t xml:space="preserve">бувки </w:t>
            </w:r>
            <w:r w:rsidR="00F67645" w:rsidRPr="00F16165">
              <w:rPr>
                <w:b/>
                <w:bCs/>
                <w:color w:val="000000" w:themeColor="text1"/>
                <w:u w:val="single"/>
              </w:rPr>
              <w:t>р</w:t>
            </w:r>
            <w:r w:rsidRPr="00F16165">
              <w:rPr>
                <w:b/>
                <w:bCs/>
                <w:color w:val="000000" w:themeColor="text1"/>
                <w:u w:val="single"/>
              </w:rPr>
              <w:t>аботни</w:t>
            </w:r>
            <w:r w:rsidR="00C923A4" w:rsidRPr="00F16165">
              <w:rPr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37366E7C" w14:textId="1B48FFC0" w:rsidR="00694D53" w:rsidRDefault="00694D53" w:rsidP="00694D53">
            <w:pPr>
              <w:spacing w:after="100"/>
              <w:rPr>
                <w:b/>
                <w:bCs/>
                <w:color w:val="000000" w:themeColor="text1"/>
              </w:rPr>
            </w:pPr>
          </w:p>
          <w:p w14:paraId="5A8824EB" w14:textId="33FD1FBE" w:rsidR="00694D53" w:rsidRDefault="00694D53" w:rsidP="00694D53">
            <w:pPr>
              <w:spacing w:after="100"/>
              <w:rPr>
                <w:b/>
                <w:bCs/>
                <w:color w:val="000000" w:themeColor="text1"/>
              </w:rPr>
            </w:pPr>
          </w:p>
          <w:p w14:paraId="10B783BC" w14:textId="6B457040" w:rsidR="00694D53" w:rsidRDefault="00694D53" w:rsidP="00694D53">
            <w:pPr>
              <w:spacing w:after="100"/>
              <w:rPr>
                <w:b/>
                <w:bCs/>
                <w:color w:val="000000" w:themeColor="text1"/>
              </w:rPr>
            </w:pPr>
          </w:p>
          <w:p w14:paraId="61F046DA" w14:textId="59DAFFEC" w:rsidR="00694D53" w:rsidRDefault="00694D53" w:rsidP="00694D53">
            <w:pPr>
              <w:spacing w:after="100"/>
              <w:rPr>
                <w:b/>
                <w:bCs/>
                <w:color w:val="000000" w:themeColor="text1"/>
              </w:rPr>
            </w:pPr>
          </w:p>
          <w:p w14:paraId="4198DBB3" w14:textId="77777777" w:rsidR="00694D53" w:rsidRDefault="00694D53" w:rsidP="00694D53">
            <w:pPr>
              <w:spacing w:after="100"/>
              <w:rPr>
                <w:b/>
                <w:bCs/>
                <w:color w:val="000000" w:themeColor="text1"/>
              </w:rPr>
            </w:pPr>
          </w:p>
          <w:p w14:paraId="3FA65198" w14:textId="6A95121A" w:rsidR="00694D53" w:rsidRDefault="00694D53" w:rsidP="00694D53">
            <w:pPr>
              <w:spacing w:after="100"/>
              <w:rPr>
                <w:b/>
                <w:bCs/>
                <w:color w:val="000000" w:themeColor="text1"/>
              </w:rPr>
            </w:pPr>
          </w:p>
          <w:p w14:paraId="73E46022" w14:textId="77777777" w:rsidR="00694D53" w:rsidRDefault="00694D53" w:rsidP="00694D53">
            <w:pPr>
              <w:spacing w:after="100"/>
              <w:rPr>
                <w:b/>
                <w:bCs/>
                <w:color w:val="000000" w:themeColor="text1"/>
              </w:rPr>
            </w:pPr>
          </w:p>
          <w:p w14:paraId="5176187F" w14:textId="77777777" w:rsidR="00694D53" w:rsidRDefault="00694D53" w:rsidP="00694D53">
            <w:pPr>
              <w:spacing w:after="100"/>
              <w:rPr>
                <w:b/>
                <w:bCs/>
                <w:color w:val="000000" w:themeColor="text1"/>
              </w:rPr>
            </w:pPr>
          </w:p>
          <w:p w14:paraId="6EA776BC" w14:textId="703C397B" w:rsidR="00694D53" w:rsidRPr="00694D53" w:rsidRDefault="00694D53" w:rsidP="00694D53">
            <w:pPr>
              <w:spacing w:after="100"/>
              <w:rPr>
                <w:b/>
                <w:bCs/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9830615" w14:textId="2850EC07" w:rsidR="00857E85" w:rsidRPr="00F16165" w:rsidRDefault="00857E85" w:rsidP="00857E85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lastRenderedPageBreak/>
              <w:t>23</w:t>
            </w:r>
            <w:r w:rsidR="00127C22" w:rsidRPr="00F1616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11F365B7" w14:textId="533C2F6F" w:rsidR="001E67FE" w:rsidRPr="00F16165" w:rsidRDefault="001E67F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Обувки половинки;</w:t>
            </w:r>
          </w:p>
          <w:p w14:paraId="320D0B3F" w14:textId="0BD8A9B6" w:rsidR="0096781E" w:rsidRPr="00F16165" w:rsidRDefault="0096781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Горна част</w:t>
            </w:r>
            <w:r w:rsidR="00A15EA1" w:rsidRPr="00F16165">
              <w:rPr>
                <w:bCs/>
                <w:color w:val="000000" w:themeColor="text1"/>
              </w:rPr>
              <w:t xml:space="preserve">: </w:t>
            </w:r>
            <w:r w:rsidRPr="00F16165">
              <w:rPr>
                <w:bCs/>
                <w:color w:val="000000" w:themeColor="text1"/>
              </w:rPr>
              <w:t xml:space="preserve">хидрофобиран </w:t>
            </w:r>
            <w:r w:rsidR="00FD68C0" w:rsidRPr="00F16165">
              <w:rPr>
                <w:bCs/>
                <w:color w:val="000000" w:themeColor="text1"/>
              </w:rPr>
              <w:t>набук</w:t>
            </w:r>
            <w:r w:rsidR="00A15EA1" w:rsidRPr="00F16165">
              <w:rPr>
                <w:bCs/>
                <w:color w:val="000000" w:themeColor="text1"/>
              </w:rPr>
              <w:t xml:space="preserve"> или еквивалент</w:t>
            </w:r>
            <w:r w:rsidRPr="00F16165">
              <w:rPr>
                <w:bCs/>
                <w:color w:val="000000" w:themeColor="text1"/>
              </w:rPr>
              <w:t>;</w:t>
            </w:r>
          </w:p>
          <w:p w14:paraId="39753412" w14:textId="3558B64E" w:rsidR="0096781E" w:rsidRPr="00F16165" w:rsidRDefault="0096781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Олекотено защитно бомбе от композитен материал (неметално);</w:t>
            </w:r>
          </w:p>
          <w:p w14:paraId="605B7B9E" w14:textId="748B3EA3" w:rsidR="0096781E" w:rsidRPr="00F16165" w:rsidRDefault="0096781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Противопрободна вложка от текстилен материал тип </w:t>
            </w:r>
            <w:proofErr w:type="spellStart"/>
            <w:r w:rsidRPr="00F16165">
              <w:rPr>
                <w:bCs/>
                <w:color w:val="000000" w:themeColor="text1"/>
              </w:rPr>
              <w:t>Kevlar</w:t>
            </w:r>
            <w:proofErr w:type="spellEnd"/>
            <w:r w:rsidRPr="00F16165">
              <w:rPr>
                <w:bCs/>
                <w:color w:val="000000" w:themeColor="text1"/>
              </w:rPr>
              <w:t>;</w:t>
            </w:r>
          </w:p>
          <w:p w14:paraId="7713D436" w14:textId="281BD79D" w:rsidR="00B20D33" w:rsidRPr="00F16165" w:rsidRDefault="00B20D33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proofErr w:type="spellStart"/>
            <w:r w:rsidRPr="00F16165">
              <w:rPr>
                <w:bCs/>
                <w:color w:val="000000" w:themeColor="text1"/>
              </w:rPr>
              <w:lastRenderedPageBreak/>
              <w:t>Противохлъзгащо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ходило от гума </w:t>
            </w:r>
            <w:r w:rsidR="005C39A4" w:rsidRPr="00F16165">
              <w:rPr>
                <w:bCs/>
                <w:color w:val="000000" w:themeColor="text1"/>
              </w:rPr>
              <w:t>каучуков материал или еквивалент</w:t>
            </w:r>
            <w:r w:rsidR="0096781E" w:rsidRPr="00F16165">
              <w:rPr>
                <w:bCs/>
                <w:color w:val="000000" w:themeColor="text1"/>
              </w:rPr>
              <w:t>, с висока устойчивост на износване и контактна топлина до 300°C (HRO)</w:t>
            </w:r>
            <w:r w:rsidRPr="00F16165">
              <w:rPr>
                <w:bCs/>
                <w:color w:val="000000" w:themeColor="text1"/>
              </w:rPr>
              <w:t xml:space="preserve"> </w:t>
            </w:r>
          </w:p>
          <w:p w14:paraId="18B5A94B" w14:textId="5F957A99" w:rsidR="00857E85" w:rsidRPr="002D6B1F" w:rsidRDefault="00857E85" w:rsidP="002D6B1F">
            <w:pPr>
              <w:ind w:left="360"/>
              <w:rPr>
                <w:bCs/>
                <w:color w:val="000000" w:themeColor="text1"/>
              </w:rPr>
            </w:pPr>
          </w:p>
          <w:p w14:paraId="4973280A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1B26F1FB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57D86B05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08027EDB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5DE91A1B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2EE2916E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14005D09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6173ACC1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228D09CE" w14:textId="50F59AF0" w:rsidR="00752838" w:rsidRPr="00F16165" w:rsidRDefault="00752838" w:rsidP="00752838">
            <w:pPr>
              <w:rPr>
                <w:b/>
                <w:color w:val="000000" w:themeColor="text1"/>
              </w:rPr>
            </w:pPr>
            <w:r w:rsidRPr="00F16165">
              <w:rPr>
                <w:b/>
                <w:color w:val="000000" w:themeColor="text1"/>
              </w:rPr>
              <w:t>Мостра (образец): Участникът предоставя 1</w:t>
            </w:r>
            <w:r w:rsidR="009D28DB" w:rsidRPr="00F16165">
              <w:rPr>
                <w:b/>
                <w:color w:val="000000" w:themeColor="text1"/>
              </w:rPr>
              <w:t xml:space="preserve"> </w:t>
            </w:r>
            <w:r w:rsidRPr="00F16165">
              <w:rPr>
                <w:b/>
                <w:color w:val="000000" w:themeColor="text1"/>
              </w:rPr>
              <w:t xml:space="preserve">бр. </w:t>
            </w:r>
            <w:r w:rsidR="004A195F" w:rsidRPr="00F16165">
              <w:rPr>
                <w:b/>
                <w:color w:val="000000" w:themeColor="text1"/>
              </w:rPr>
              <w:t>л</w:t>
            </w:r>
            <w:r w:rsidRPr="00F16165">
              <w:rPr>
                <w:b/>
                <w:color w:val="000000" w:themeColor="text1"/>
              </w:rPr>
              <w:t>етни работни обувки, спрямо минималните технически и/или функционални характеристики, описани по-горе</w:t>
            </w:r>
            <w:r w:rsidR="004A195F" w:rsidRPr="00F16165">
              <w:rPr>
                <w:b/>
                <w:color w:val="000000" w:themeColor="text1"/>
              </w:rPr>
              <w:t>.</w:t>
            </w:r>
          </w:p>
        </w:tc>
      </w:tr>
      <w:tr w:rsidR="001E67FE" w:rsidRPr="00F67645" w14:paraId="6148EBF9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4A1884E6" w14:textId="292F8FC1" w:rsidR="001E67FE" w:rsidRPr="00F67645" w:rsidRDefault="006B5FA1" w:rsidP="00857E85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2.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29AF5043" w14:textId="02D7FAFD" w:rsidR="001E67FE" w:rsidRPr="00694D53" w:rsidRDefault="001E67FE" w:rsidP="00694D53">
            <w:pPr>
              <w:spacing w:after="100"/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>Летни обувки</w:t>
            </w:r>
            <w:r w:rsidR="00C923A4" w:rsidRPr="00F16165">
              <w:rPr>
                <w:b/>
                <w:bCs/>
                <w:color w:val="000000" w:themeColor="text1"/>
                <w:u w:val="single"/>
              </w:rPr>
              <w:t xml:space="preserve"> работни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5A6D29C" w14:textId="0641EEB6" w:rsidR="001E67FE" w:rsidRPr="00F16165" w:rsidRDefault="001E67FE" w:rsidP="00857E85">
            <w:pPr>
              <w:spacing w:after="100"/>
              <w:jc w:val="center"/>
              <w:rPr>
                <w:color w:val="000000" w:themeColor="text1"/>
              </w:rPr>
            </w:pPr>
            <w:r w:rsidRPr="00F16165">
              <w:rPr>
                <w:color w:val="000000" w:themeColor="text1"/>
              </w:rPr>
              <w:t>43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77780F8D" w14:textId="77777777" w:rsidR="001E67FE" w:rsidRPr="00F16165" w:rsidRDefault="001E67F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Обувки половинки;</w:t>
            </w:r>
          </w:p>
          <w:p w14:paraId="53F99917" w14:textId="77777777" w:rsidR="001E67FE" w:rsidRPr="00F16165" w:rsidRDefault="001E67F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Горна част: хидрофобиран набук или еквивалент;</w:t>
            </w:r>
          </w:p>
          <w:p w14:paraId="2972DB5A" w14:textId="77777777" w:rsidR="001E67FE" w:rsidRPr="00F16165" w:rsidRDefault="001E67F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Олекотено защитно бомбе от композитен материал (неметално);</w:t>
            </w:r>
          </w:p>
          <w:p w14:paraId="3655D6ED" w14:textId="77777777" w:rsidR="001E67FE" w:rsidRPr="00F16165" w:rsidRDefault="001E67F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Противопрободна вложка от текстилен материал тип </w:t>
            </w:r>
            <w:proofErr w:type="spellStart"/>
            <w:r w:rsidRPr="00F16165">
              <w:rPr>
                <w:bCs/>
                <w:color w:val="000000" w:themeColor="text1"/>
              </w:rPr>
              <w:t>Kevlar</w:t>
            </w:r>
            <w:proofErr w:type="spellEnd"/>
            <w:r w:rsidRPr="00F16165">
              <w:rPr>
                <w:bCs/>
                <w:color w:val="000000" w:themeColor="text1"/>
              </w:rPr>
              <w:t>;</w:t>
            </w:r>
          </w:p>
          <w:p w14:paraId="162303AA" w14:textId="596090A3" w:rsidR="001E67FE" w:rsidRPr="00F16165" w:rsidRDefault="001E67F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proofErr w:type="spellStart"/>
            <w:r w:rsidRPr="00F16165">
              <w:rPr>
                <w:bCs/>
                <w:color w:val="000000" w:themeColor="text1"/>
              </w:rPr>
              <w:lastRenderedPageBreak/>
              <w:t>Противохлъзгащо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ходило от гума каучуков материал или еквивалент, с висока устойчивост на износване и контактна топлина до 300°C (HRO);</w:t>
            </w:r>
          </w:p>
          <w:p w14:paraId="6899AD15" w14:textId="042E2FEC" w:rsidR="001E67FE" w:rsidRPr="00F16165" w:rsidRDefault="001E67F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Стелка - анатомична, да абсорбира енергията в областта на петата;</w:t>
            </w:r>
          </w:p>
          <w:p w14:paraId="70E9A776" w14:textId="592D3D9D" w:rsidR="001E67FE" w:rsidRPr="00F16165" w:rsidRDefault="001E67FE" w:rsidP="001E67F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Обувките да отговарят на изискванията на стандарт EN ISO 20345:2011 </w:t>
            </w:r>
            <w:r w:rsidR="004A195F" w:rsidRPr="00F16165">
              <w:rPr>
                <w:bCs/>
                <w:color w:val="000000" w:themeColor="text1"/>
              </w:rPr>
              <w:t>–</w:t>
            </w:r>
            <w:r w:rsidRPr="00F16165">
              <w:rPr>
                <w:bCs/>
                <w:color w:val="000000" w:themeColor="text1"/>
              </w:rPr>
              <w:t xml:space="preserve"> Лични предпазни средства. Обезопасяващи обувки или еквивалентен</w:t>
            </w:r>
            <w:r w:rsidR="004A195F" w:rsidRPr="00F16165">
              <w:rPr>
                <w:bCs/>
                <w:color w:val="000000" w:themeColor="text1"/>
              </w:rPr>
              <w:t>.</w:t>
            </w:r>
          </w:p>
          <w:p w14:paraId="14E5B3D3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2DAA2A93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2BEA9453" w14:textId="4AF9AAA2" w:rsidR="00752838" w:rsidRPr="00F16165" w:rsidRDefault="00752838" w:rsidP="00752838">
            <w:pPr>
              <w:rPr>
                <w:b/>
                <w:color w:val="000000" w:themeColor="text1"/>
              </w:rPr>
            </w:pPr>
            <w:r w:rsidRPr="00F16165">
              <w:rPr>
                <w:b/>
                <w:color w:val="000000" w:themeColor="text1"/>
              </w:rPr>
              <w:t>Мостра (образец): Участникът предоставя 1</w:t>
            </w:r>
            <w:r w:rsidR="004A195F" w:rsidRPr="00F16165">
              <w:rPr>
                <w:b/>
                <w:color w:val="000000" w:themeColor="text1"/>
              </w:rPr>
              <w:t xml:space="preserve"> </w:t>
            </w:r>
            <w:r w:rsidRPr="00F16165">
              <w:rPr>
                <w:b/>
                <w:color w:val="000000" w:themeColor="text1"/>
              </w:rPr>
              <w:t xml:space="preserve">бр. </w:t>
            </w:r>
            <w:r w:rsidR="004A195F" w:rsidRPr="00F16165">
              <w:rPr>
                <w:b/>
                <w:color w:val="000000" w:themeColor="text1"/>
              </w:rPr>
              <w:t>л</w:t>
            </w:r>
            <w:r w:rsidRPr="00F16165">
              <w:rPr>
                <w:b/>
                <w:color w:val="000000" w:themeColor="text1"/>
              </w:rPr>
              <w:t>етни работни обувки, спрямо минималните технически и/или функционални характеристики, описани по-горе</w:t>
            </w:r>
            <w:r w:rsidR="004A195F" w:rsidRPr="00F16165">
              <w:rPr>
                <w:b/>
                <w:color w:val="000000" w:themeColor="text1"/>
              </w:rPr>
              <w:t>.</w:t>
            </w:r>
          </w:p>
        </w:tc>
      </w:tr>
      <w:tr w:rsidR="00C923A4" w:rsidRPr="00F67645" w14:paraId="4F2ACC3B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4431A0B2" w14:textId="4EC5CE7D" w:rsidR="00C923A4" w:rsidRPr="00F67645" w:rsidRDefault="006B5FA1" w:rsidP="00857E85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3.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3EEEA980" w14:textId="6E9C92A8" w:rsidR="00C923A4" w:rsidRPr="00694D53" w:rsidRDefault="00C923A4" w:rsidP="00694D53">
            <w:pPr>
              <w:spacing w:after="100"/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>Зимни обувки работни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4E96F5C" w14:textId="751D88CB" w:rsidR="00C923A4" w:rsidRPr="00F16165" w:rsidRDefault="00C923A4" w:rsidP="00857E85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23</w:t>
            </w:r>
            <w:r w:rsidR="00127C22" w:rsidRPr="00F1616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336CCD35" w14:textId="7F7B13B7" w:rsidR="00C923A4" w:rsidRPr="00F16165" w:rsidRDefault="00C923A4" w:rsidP="00C923A4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Боти от хидрофобиран (водоотблъскващ) естествен набук или еквивалентен, подходяща за работа в зимни и влажни условия;</w:t>
            </w:r>
          </w:p>
          <w:p w14:paraId="700926B8" w14:textId="59979167" w:rsidR="00C923A4" w:rsidRPr="00F16165" w:rsidRDefault="00C923A4" w:rsidP="00C923A4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Олекотено защитно бомбе от композитен материал (неметално);</w:t>
            </w:r>
          </w:p>
          <w:p w14:paraId="2A1F5117" w14:textId="3822DEFB" w:rsidR="00C923A4" w:rsidRPr="00F16165" w:rsidRDefault="00C923A4" w:rsidP="00C923A4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Противопрободна вложка от текстилен материал тип </w:t>
            </w:r>
            <w:proofErr w:type="spellStart"/>
            <w:r w:rsidRPr="00F16165">
              <w:rPr>
                <w:bCs/>
                <w:color w:val="000000" w:themeColor="text1"/>
              </w:rPr>
              <w:t>Kevlar</w:t>
            </w:r>
            <w:proofErr w:type="spellEnd"/>
            <w:r w:rsidRPr="00F16165">
              <w:rPr>
                <w:bCs/>
                <w:color w:val="000000" w:themeColor="text1"/>
              </w:rPr>
              <w:t>, осигуряваща защита срещу проникване на остри предмети отдолу;</w:t>
            </w:r>
          </w:p>
          <w:p w14:paraId="7120C0A4" w14:textId="77777777" w:rsidR="0051644B" w:rsidRPr="00F16165" w:rsidRDefault="00C923A4" w:rsidP="0051644B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lastRenderedPageBreak/>
              <w:t>Ходило противополагащо</w:t>
            </w:r>
            <w:r w:rsidR="0051644B" w:rsidRPr="00F16165">
              <w:rPr>
                <w:bCs/>
                <w:color w:val="000000" w:themeColor="text1"/>
              </w:rPr>
              <w:t xml:space="preserve"> от гума и/или друг подходящ каучуков материал</w:t>
            </w:r>
            <w:r w:rsidRPr="00F16165">
              <w:rPr>
                <w:bCs/>
                <w:color w:val="000000" w:themeColor="text1"/>
              </w:rPr>
              <w:t>, устойчиво на контакт с гореща повърхност ≥300°C (HRO)</w:t>
            </w:r>
          </w:p>
          <w:p w14:paraId="7BC5D70F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57E443F7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6AB47491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6A6210C9" w14:textId="5843BF3A" w:rsidR="00752838" w:rsidRPr="00F16165" w:rsidRDefault="00752838" w:rsidP="00752838">
            <w:pPr>
              <w:rPr>
                <w:bCs/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Мостра (образец): Участникът предоставя 1</w:t>
            </w:r>
            <w:r w:rsidR="004A195F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4A195F" w:rsidRPr="00F16165">
              <w:rPr>
                <w:b/>
                <w:bCs/>
                <w:color w:val="000000" w:themeColor="text1"/>
              </w:rPr>
              <w:t>з</w:t>
            </w:r>
            <w:r w:rsidRPr="00F16165">
              <w:rPr>
                <w:b/>
                <w:bCs/>
                <w:color w:val="000000" w:themeColor="text1"/>
              </w:rPr>
              <w:t>имни работни обувки,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4A195F" w:rsidRPr="00F16165">
              <w:rPr>
                <w:b/>
                <w:bCs/>
                <w:color w:val="000000" w:themeColor="text1"/>
              </w:rPr>
              <w:t>.</w:t>
            </w:r>
          </w:p>
        </w:tc>
      </w:tr>
      <w:tr w:rsidR="0051644B" w:rsidRPr="00F67645" w14:paraId="60834401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13471ED3" w14:textId="389C98BC" w:rsidR="0051644B" w:rsidRPr="00F67645" w:rsidRDefault="006B5FA1" w:rsidP="00857E85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4.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2ED21F06" w14:textId="76154577" w:rsidR="00694D53" w:rsidRPr="00F16165" w:rsidRDefault="0051644B" w:rsidP="00694D53">
            <w:pPr>
              <w:spacing w:after="100"/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>Зимни обувки работни</w:t>
            </w:r>
          </w:p>
          <w:p w14:paraId="2A764CBC" w14:textId="2916E10A" w:rsidR="0051644B" w:rsidRPr="00694D53" w:rsidRDefault="0051644B" w:rsidP="00694D53">
            <w:pPr>
              <w:spacing w:after="100"/>
              <w:rPr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76A9819" w14:textId="66EAA34A" w:rsidR="0051644B" w:rsidRPr="00F16165" w:rsidRDefault="0051644B" w:rsidP="00857E85">
            <w:pPr>
              <w:spacing w:after="100"/>
              <w:jc w:val="center"/>
              <w:rPr>
                <w:color w:val="000000" w:themeColor="text1"/>
              </w:rPr>
            </w:pPr>
            <w:r w:rsidRPr="00F16165">
              <w:rPr>
                <w:color w:val="000000" w:themeColor="text1"/>
              </w:rPr>
              <w:t>43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31C1B019" w14:textId="1DF84C8B" w:rsidR="0051644B" w:rsidRPr="00F16165" w:rsidRDefault="0051644B" w:rsidP="00F16165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Боти от хидрофобиран (водоотблъскващ) естествен набук или еквивалентен, подходяща за работа в зимни и влажни условия;</w:t>
            </w:r>
          </w:p>
          <w:p w14:paraId="6E8D7DD4" w14:textId="3D4CC7B0" w:rsidR="0051644B" w:rsidRPr="00F16165" w:rsidRDefault="0051644B" w:rsidP="00F16165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Олекотено защитно бомбе от композитен материал (неметално);</w:t>
            </w:r>
          </w:p>
          <w:p w14:paraId="45212A8C" w14:textId="45958EAB" w:rsidR="0051644B" w:rsidRPr="00F16165" w:rsidRDefault="0051644B" w:rsidP="00F16165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Противопрободна вложка от текстилен материал тип </w:t>
            </w:r>
            <w:proofErr w:type="spellStart"/>
            <w:r w:rsidRPr="00F16165">
              <w:rPr>
                <w:bCs/>
                <w:color w:val="000000" w:themeColor="text1"/>
              </w:rPr>
              <w:t>Kevlar</w:t>
            </w:r>
            <w:proofErr w:type="spellEnd"/>
            <w:r w:rsidRPr="00F16165">
              <w:rPr>
                <w:bCs/>
                <w:color w:val="000000" w:themeColor="text1"/>
              </w:rPr>
              <w:t>, осигуряваща защита срещу проникване на остри предмети отдолу;</w:t>
            </w:r>
          </w:p>
          <w:p w14:paraId="246A1281" w14:textId="158F06E6" w:rsidR="0051644B" w:rsidRPr="00F16165" w:rsidRDefault="0051644B" w:rsidP="00F16165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Анатомична стелка от EVA пяна или еквивалент, абсорбираща енергията при стъпване;</w:t>
            </w:r>
          </w:p>
          <w:p w14:paraId="1454A9F2" w14:textId="2B0851B0" w:rsidR="0051644B" w:rsidRPr="00F16165" w:rsidRDefault="0051644B" w:rsidP="00F16165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Ходило от термоустойчив каучуков материал, устойчиво на контакт с гореща повърхност ≥300°C (HRO), с висока устойчивост на масла, горива и слаби киселини;</w:t>
            </w:r>
          </w:p>
          <w:p w14:paraId="4239B368" w14:textId="7932A640" w:rsidR="0051644B" w:rsidRPr="00F16165" w:rsidRDefault="0051644B" w:rsidP="00F16165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proofErr w:type="spellStart"/>
            <w:r w:rsidRPr="00F16165">
              <w:rPr>
                <w:bCs/>
                <w:color w:val="000000" w:themeColor="text1"/>
              </w:rPr>
              <w:lastRenderedPageBreak/>
              <w:t>Противохлъзгащо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ходило(SRC);</w:t>
            </w:r>
          </w:p>
          <w:p w14:paraId="61FAB475" w14:textId="314684F6" w:rsidR="0051644B" w:rsidRPr="00F16165" w:rsidRDefault="0051644B" w:rsidP="00F16165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Отговарят на изискванията на стандарт EN ISO 20345:2011</w:t>
            </w:r>
            <w:r w:rsidR="004A195F" w:rsidRPr="00F16165">
              <w:rPr>
                <w:bCs/>
                <w:color w:val="000000" w:themeColor="text1"/>
              </w:rPr>
              <w:t xml:space="preserve"> –</w:t>
            </w:r>
            <w:r w:rsidRPr="00F16165">
              <w:rPr>
                <w:bCs/>
                <w:color w:val="000000" w:themeColor="text1"/>
              </w:rPr>
              <w:t xml:space="preserve"> Лични предпазни средства. Обезопасяващи обувки или еквивалентен.</w:t>
            </w:r>
          </w:p>
          <w:p w14:paraId="408CDB6D" w14:textId="77777777" w:rsidR="009D28DB" w:rsidRPr="00F16165" w:rsidRDefault="009D28DB" w:rsidP="00752838">
            <w:pPr>
              <w:rPr>
                <w:bCs/>
                <w:color w:val="000000" w:themeColor="text1"/>
              </w:rPr>
            </w:pPr>
          </w:p>
          <w:p w14:paraId="6F59BBB7" w14:textId="0BBC77D7" w:rsidR="00752838" w:rsidRPr="00F16165" w:rsidRDefault="00752838" w:rsidP="00752838">
            <w:pPr>
              <w:rPr>
                <w:bCs/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Мостра (образец): Участникът предоставя 1</w:t>
            </w:r>
            <w:r w:rsidR="004A195F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4A195F" w:rsidRPr="00F16165">
              <w:rPr>
                <w:b/>
                <w:bCs/>
                <w:color w:val="000000" w:themeColor="text1"/>
              </w:rPr>
              <w:t>з</w:t>
            </w:r>
            <w:r w:rsidRPr="00F16165">
              <w:rPr>
                <w:b/>
                <w:bCs/>
                <w:color w:val="000000" w:themeColor="text1"/>
              </w:rPr>
              <w:t>имни работни обувки,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DE0077" w:rsidRPr="00F16165">
              <w:rPr>
                <w:bCs/>
                <w:color w:val="000000" w:themeColor="text1"/>
              </w:rPr>
              <w:t>.</w:t>
            </w:r>
          </w:p>
        </w:tc>
      </w:tr>
      <w:tr w:rsidR="0051644B" w:rsidRPr="00F67645" w14:paraId="2EBC7C4E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34481548" w14:textId="0777456C" w:rsidR="0051644B" w:rsidRPr="00F67645" w:rsidRDefault="006B5FA1" w:rsidP="0051644B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5.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7CCA6386" w14:textId="3EA20560" w:rsidR="0051644B" w:rsidRPr="004F28A5" w:rsidRDefault="0051644B" w:rsidP="0051644B">
            <w:pPr>
              <w:spacing w:after="100"/>
              <w:rPr>
                <w:b/>
                <w:bCs/>
                <w:color w:val="000000" w:themeColor="text1"/>
              </w:rPr>
            </w:pPr>
            <w:r w:rsidRPr="004F28A5">
              <w:rPr>
                <w:b/>
                <w:bCs/>
                <w:color w:val="000000" w:themeColor="text1"/>
              </w:rPr>
              <w:t xml:space="preserve">Диелектрични боти </w:t>
            </w:r>
          </w:p>
          <w:p w14:paraId="4C652D3E" w14:textId="6983B52D" w:rsidR="0051644B" w:rsidRPr="00694D53" w:rsidRDefault="0051644B" w:rsidP="0051644B">
            <w:pPr>
              <w:spacing w:after="100"/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085854E" w14:textId="42155B40" w:rsidR="0051644B" w:rsidRPr="00F16165" w:rsidRDefault="0051644B" w:rsidP="0051644B">
            <w:pPr>
              <w:spacing w:after="100"/>
              <w:jc w:val="center"/>
              <w:rPr>
                <w:color w:val="000000" w:themeColor="text1"/>
              </w:rPr>
            </w:pPr>
            <w:r w:rsidRPr="00F16165">
              <w:rPr>
                <w:color w:val="000000" w:themeColor="text1"/>
              </w:rPr>
              <w:t>4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18465D15" w14:textId="584E3710" w:rsidR="0051644B" w:rsidRPr="00F16165" w:rsidRDefault="0051644B" w:rsidP="0051644B">
            <w:pPr>
              <w:pStyle w:val="ListParagraph"/>
              <w:numPr>
                <w:ilvl w:val="0"/>
                <w:numId w:val="22"/>
              </w:numPr>
              <w:ind w:left="144" w:hanging="144"/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Работно напрежение: </w:t>
            </w:r>
            <w:r w:rsidRPr="00F16165">
              <w:rPr>
                <w:color w:val="000000" w:themeColor="text1"/>
              </w:rPr>
              <w:t>≥</w:t>
            </w:r>
            <w:r w:rsidRPr="00F16165">
              <w:rPr>
                <w:bCs/>
                <w:color w:val="000000" w:themeColor="text1"/>
              </w:rPr>
              <w:t>20kV по стандарт EN50321-1:2008</w:t>
            </w:r>
            <w:r w:rsidR="009D28DB" w:rsidRPr="00F16165">
              <w:rPr>
                <w:bCs/>
                <w:color w:val="000000" w:themeColor="text1"/>
              </w:rPr>
              <w:t xml:space="preserve"> – </w:t>
            </w:r>
            <w:r w:rsidRPr="00F16165">
              <w:rPr>
                <w:bCs/>
                <w:color w:val="000000" w:themeColor="text1"/>
              </w:rPr>
              <w:t>Работа под напрежение. Обувки за електрическа защита. Изолиращи обувки и боти /или еквивалент/</w:t>
            </w:r>
            <w:r w:rsidR="004A195F" w:rsidRPr="00F16165">
              <w:rPr>
                <w:bCs/>
                <w:color w:val="000000" w:themeColor="text1"/>
              </w:rPr>
              <w:t>.</w:t>
            </w:r>
          </w:p>
          <w:p w14:paraId="6F4BCB07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4DCF99C7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50ACF6EE" w14:textId="3C3C511F" w:rsidR="00752838" w:rsidRPr="00F16165" w:rsidRDefault="00752838" w:rsidP="00752838">
            <w:pPr>
              <w:rPr>
                <w:b/>
                <w:color w:val="000000" w:themeColor="text1"/>
              </w:rPr>
            </w:pPr>
            <w:r w:rsidRPr="00F16165">
              <w:rPr>
                <w:b/>
                <w:color w:val="000000" w:themeColor="text1"/>
              </w:rPr>
              <w:t>Мостра (образец): Участникът предоставя 1</w:t>
            </w:r>
            <w:r w:rsidR="009D28DB" w:rsidRPr="00F16165">
              <w:rPr>
                <w:b/>
                <w:color w:val="000000" w:themeColor="text1"/>
              </w:rPr>
              <w:t xml:space="preserve"> </w:t>
            </w:r>
            <w:r w:rsidRPr="00F16165">
              <w:rPr>
                <w:b/>
                <w:color w:val="000000" w:themeColor="text1"/>
              </w:rPr>
              <w:t>бр.</w:t>
            </w:r>
            <w:r w:rsidR="004A195F" w:rsidRPr="00F16165">
              <w:rPr>
                <w:b/>
                <w:color w:val="000000" w:themeColor="text1"/>
              </w:rPr>
              <w:t xml:space="preserve"> д</w:t>
            </w:r>
            <w:r w:rsidRPr="00F16165">
              <w:rPr>
                <w:b/>
                <w:color w:val="000000" w:themeColor="text1"/>
              </w:rPr>
              <w:t>иелектрични боти, спрямо минималните технически и/или функционални характеристики, описани по-горе</w:t>
            </w:r>
            <w:r w:rsidR="004A195F" w:rsidRPr="00F16165">
              <w:rPr>
                <w:b/>
                <w:color w:val="000000" w:themeColor="text1"/>
              </w:rPr>
              <w:t>.</w:t>
            </w:r>
          </w:p>
          <w:p w14:paraId="7D57DCBF" w14:textId="304B37EB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</w:tc>
      </w:tr>
      <w:tr w:rsidR="005948C8" w:rsidRPr="00F67645" w14:paraId="4D9DF531" w14:textId="77777777" w:rsidTr="00FC4CF9">
        <w:trPr>
          <w:trHeight w:val="1027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0609294C" w14:textId="29CE85F5" w:rsidR="005948C8" w:rsidRPr="00F67645" w:rsidRDefault="006B5FA1" w:rsidP="005948C8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t>6.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2881FB0A" w14:textId="45B00A87" w:rsidR="005948C8" w:rsidRPr="00F16165" w:rsidRDefault="005948C8" w:rsidP="00694D53">
            <w:pPr>
              <w:spacing w:after="100"/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 xml:space="preserve">Обувки за </w:t>
            </w:r>
            <w:r w:rsidR="00DE0077" w:rsidRPr="00F16165">
              <w:rPr>
                <w:b/>
                <w:bCs/>
                <w:color w:val="000000" w:themeColor="text1"/>
                <w:u w:val="single"/>
              </w:rPr>
              <w:t>з</w:t>
            </w:r>
            <w:r w:rsidRPr="00F16165">
              <w:rPr>
                <w:b/>
                <w:bCs/>
                <w:color w:val="000000" w:themeColor="text1"/>
                <w:u w:val="single"/>
              </w:rPr>
              <w:t xml:space="preserve">аварчици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D886B7A" w14:textId="4457AC8E" w:rsidR="005948C8" w:rsidRPr="00F16165" w:rsidRDefault="005948C8" w:rsidP="005948C8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color w:val="000000" w:themeColor="text1"/>
              </w:rPr>
              <w:t>2</w:t>
            </w:r>
            <w:r w:rsidR="00127C22" w:rsidRPr="00F16165">
              <w:rPr>
                <w:color w:val="000000" w:themeColor="text1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437DED6C" w14:textId="24461525" w:rsidR="0002634F" w:rsidRPr="00F16165" w:rsidRDefault="00541283" w:rsidP="005948C8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Боти </w:t>
            </w:r>
            <w:r w:rsidR="0002634F" w:rsidRPr="00F16165">
              <w:rPr>
                <w:bCs/>
                <w:color w:val="000000" w:themeColor="text1"/>
              </w:rPr>
              <w:t>за леяри и/или заварчици</w:t>
            </w:r>
          </w:p>
          <w:p w14:paraId="2FA5E0F8" w14:textId="128326B4" w:rsidR="0002634F" w:rsidRPr="00F16165" w:rsidRDefault="0002634F" w:rsidP="005948C8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Естествена кожа, водоотблъскваща;</w:t>
            </w:r>
          </w:p>
          <w:p w14:paraId="5608C09D" w14:textId="15D53DE7" w:rsidR="005948C8" w:rsidRPr="00F16165" w:rsidRDefault="0002634F" w:rsidP="005948C8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С </w:t>
            </w:r>
            <w:r w:rsidR="005948C8" w:rsidRPr="00F16165">
              <w:rPr>
                <w:bCs/>
                <w:color w:val="000000" w:themeColor="text1"/>
              </w:rPr>
              <w:t>бомбе от фибростъкло или еквивалент;</w:t>
            </w:r>
          </w:p>
          <w:p w14:paraId="28D22E5D" w14:textId="77777777" w:rsidR="005948C8" w:rsidRPr="00F16165" w:rsidRDefault="005948C8" w:rsidP="005948C8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Противопрободна пластина от текстил тип </w:t>
            </w:r>
            <w:proofErr w:type="spellStart"/>
            <w:r w:rsidRPr="00F16165">
              <w:rPr>
                <w:bCs/>
                <w:color w:val="000000" w:themeColor="text1"/>
              </w:rPr>
              <w:t>Kevlar</w:t>
            </w:r>
            <w:proofErr w:type="spellEnd"/>
            <w:r w:rsidRPr="00F16165">
              <w:rPr>
                <w:bCs/>
                <w:color w:val="000000" w:themeColor="text1"/>
              </w:rPr>
              <w:t>, осигуряваща защита срещу проникване на остри предмети;</w:t>
            </w:r>
          </w:p>
          <w:p w14:paraId="22496BC5" w14:textId="77777777" w:rsidR="005948C8" w:rsidRPr="00F16165" w:rsidRDefault="005948C8" w:rsidP="005948C8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proofErr w:type="spellStart"/>
            <w:r w:rsidRPr="00F16165">
              <w:rPr>
                <w:bCs/>
                <w:color w:val="000000" w:themeColor="text1"/>
              </w:rPr>
              <w:lastRenderedPageBreak/>
              <w:t>Износоустойчив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хастар, устойчив на </w:t>
            </w:r>
            <w:proofErr w:type="spellStart"/>
            <w:r w:rsidRPr="00F16165">
              <w:rPr>
                <w:bCs/>
                <w:color w:val="000000" w:themeColor="text1"/>
              </w:rPr>
              <w:t>абразия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и подходящ за продължително носене;</w:t>
            </w:r>
          </w:p>
          <w:p w14:paraId="75B83111" w14:textId="4FD2FC6D" w:rsidR="005948C8" w:rsidRPr="00F16165" w:rsidRDefault="005948C8" w:rsidP="005948C8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Полиуретаново (PU) ходило, </w:t>
            </w:r>
            <w:proofErr w:type="spellStart"/>
            <w:r w:rsidRPr="00F16165">
              <w:rPr>
                <w:bCs/>
                <w:color w:val="000000" w:themeColor="text1"/>
              </w:rPr>
              <w:t>двойнопластово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F16165">
              <w:rPr>
                <w:bCs/>
                <w:color w:val="000000" w:themeColor="text1"/>
              </w:rPr>
              <w:t>противохлъзгащо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(антислип), устойчиво на масла, горива и слаби киселини;</w:t>
            </w:r>
          </w:p>
          <w:p w14:paraId="363F4479" w14:textId="77777777" w:rsidR="005948C8" w:rsidRPr="00F16165" w:rsidRDefault="005948C8" w:rsidP="005948C8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Повдигната предна част на подметката – допълнителна защита за зоната на пръстите;</w:t>
            </w:r>
          </w:p>
          <w:p w14:paraId="3432B3FE" w14:textId="77777777" w:rsidR="005948C8" w:rsidRPr="00F16165" w:rsidRDefault="005948C8" w:rsidP="005948C8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Термоустойчивост ≥300°C (при кратковременен контакт до 1 минута);</w:t>
            </w:r>
          </w:p>
          <w:p w14:paraId="65AD368D" w14:textId="6C2AB909" w:rsidR="004A195F" w:rsidRPr="00F16165" w:rsidRDefault="005948C8" w:rsidP="005948C8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Антистатични свойства;</w:t>
            </w:r>
          </w:p>
          <w:p w14:paraId="42AFDE1B" w14:textId="3E098D80" w:rsidR="005948C8" w:rsidRPr="00F16165" w:rsidRDefault="005948C8" w:rsidP="00F16165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Отговарят на изискванията на стандарт EN ISO 20345 – Лични предпазни средства. Обезопасяващи обувки или еквивалентен.</w:t>
            </w:r>
          </w:p>
          <w:p w14:paraId="28480E24" w14:textId="77777777" w:rsidR="00752838" w:rsidRPr="00F16165" w:rsidRDefault="00752838" w:rsidP="005948C8">
            <w:pPr>
              <w:rPr>
                <w:color w:val="000000" w:themeColor="text1"/>
              </w:rPr>
            </w:pPr>
          </w:p>
          <w:p w14:paraId="6589CB1E" w14:textId="3281FF18" w:rsidR="00752838" w:rsidRPr="00F16165" w:rsidRDefault="00752838" w:rsidP="005948C8">
            <w:pPr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Мостра (образец): Участникът предоставя 1</w:t>
            </w:r>
            <w:r w:rsidR="004A195F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4A195F" w:rsidRPr="00F16165">
              <w:rPr>
                <w:b/>
                <w:bCs/>
                <w:color w:val="000000" w:themeColor="text1"/>
              </w:rPr>
              <w:t>о</w:t>
            </w:r>
            <w:r w:rsidRPr="00F16165">
              <w:rPr>
                <w:b/>
                <w:bCs/>
                <w:color w:val="000000" w:themeColor="text1"/>
              </w:rPr>
              <w:t xml:space="preserve">бувки за </w:t>
            </w:r>
            <w:r w:rsidR="004A195F" w:rsidRPr="00F16165">
              <w:rPr>
                <w:b/>
                <w:bCs/>
                <w:color w:val="000000" w:themeColor="text1"/>
              </w:rPr>
              <w:t>з</w:t>
            </w:r>
            <w:r w:rsidRPr="00F16165">
              <w:rPr>
                <w:b/>
                <w:bCs/>
                <w:color w:val="000000" w:themeColor="text1"/>
              </w:rPr>
              <w:t>аварчици,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4A195F" w:rsidRPr="00F16165">
              <w:rPr>
                <w:b/>
                <w:bCs/>
                <w:color w:val="000000" w:themeColor="text1"/>
              </w:rPr>
              <w:t>.</w:t>
            </w:r>
          </w:p>
          <w:p w14:paraId="158FEDAE" w14:textId="6F5330F3" w:rsidR="00752838" w:rsidRPr="00F16165" w:rsidRDefault="00752838" w:rsidP="005948C8">
            <w:pPr>
              <w:rPr>
                <w:color w:val="000000" w:themeColor="text1"/>
              </w:rPr>
            </w:pPr>
          </w:p>
        </w:tc>
      </w:tr>
      <w:tr w:rsidR="00FC4CF9" w:rsidRPr="00F67645" w14:paraId="0B311811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073E9065" w14:textId="4D886E74" w:rsidR="00FC4CF9" w:rsidRPr="00F67645" w:rsidRDefault="00C6722F" w:rsidP="005948C8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7.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06361683" w14:textId="2FA6AD53" w:rsidR="00FC4CF9" w:rsidRPr="00F16165" w:rsidRDefault="00FC4CF9" w:rsidP="00694D53">
            <w:pPr>
              <w:spacing w:after="100"/>
              <w:rPr>
                <w:b/>
                <w:bCs/>
                <w:color w:val="000000" w:themeColor="text1"/>
                <w:u w:val="single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 xml:space="preserve">Зимен работен комплект / яке с полугащеризон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9008D6D" w14:textId="3E43CFE2" w:rsidR="00FC4CF9" w:rsidRPr="00F16165" w:rsidRDefault="00FC4CF9" w:rsidP="005948C8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23</w:t>
            </w:r>
            <w:r w:rsidR="00127C22" w:rsidRPr="00F16165">
              <w:rPr>
                <w:b/>
                <w:bCs/>
                <w:color w:val="000000" w:themeColor="text1"/>
              </w:rPr>
              <w:t>6</w:t>
            </w:r>
          </w:p>
          <w:p w14:paraId="640A4C52" w14:textId="47E78C5C" w:rsidR="00FC4CF9" w:rsidRPr="00F16165" w:rsidRDefault="00FC4CF9" w:rsidP="005948C8">
            <w:pPr>
              <w:spacing w:after="100"/>
              <w:jc w:val="center"/>
              <w:rPr>
                <w:color w:val="000000" w:themeColor="text1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34099AA2" w14:textId="1120726C" w:rsidR="00FC4CF9" w:rsidRPr="00F16165" w:rsidRDefault="00FC4CF9" w:rsidP="00FC4CF9">
            <w:p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Материя: 100% полиестер (ПЕ)</w:t>
            </w:r>
          </w:p>
          <w:p w14:paraId="50699B73" w14:textId="24D2624B" w:rsidR="00FC4CF9" w:rsidRPr="00F16165" w:rsidRDefault="00FC4CF9" w:rsidP="00FC4CF9">
            <w:p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Плътност на плата: 200 гр./м²</w:t>
            </w:r>
          </w:p>
          <w:p w14:paraId="0FF0A4A0" w14:textId="6E2FC171" w:rsidR="00FC4CF9" w:rsidRPr="00F16165" w:rsidRDefault="00FC4CF9" w:rsidP="00FC4CF9">
            <w:p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Комплектът включва:</w:t>
            </w:r>
            <w:r w:rsidR="00D46920" w:rsidRPr="00F16165">
              <w:rPr>
                <w:bCs/>
                <w:color w:val="000000" w:themeColor="text1"/>
              </w:rPr>
              <w:t xml:space="preserve"> </w:t>
            </w:r>
            <w:r w:rsidR="004A195F" w:rsidRPr="00F16165">
              <w:rPr>
                <w:bCs/>
                <w:color w:val="000000" w:themeColor="text1"/>
              </w:rPr>
              <w:t>я</w:t>
            </w:r>
            <w:r w:rsidRPr="00F16165">
              <w:rPr>
                <w:bCs/>
                <w:color w:val="000000" w:themeColor="text1"/>
              </w:rPr>
              <w:t>ке</w:t>
            </w:r>
            <w:r w:rsidR="00D46920" w:rsidRPr="00F16165">
              <w:rPr>
                <w:bCs/>
                <w:color w:val="000000" w:themeColor="text1"/>
              </w:rPr>
              <w:t xml:space="preserve"> +</w:t>
            </w:r>
            <w:r w:rsidR="004A195F" w:rsidRPr="00F16165">
              <w:rPr>
                <w:bCs/>
                <w:color w:val="000000" w:themeColor="text1"/>
              </w:rPr>
              <w:t xml:space="preserve"> п</w:t>
            </w:r>
            <w:r w:rsidRPr="00F16165">
              <w:rPr>
                <w:bCs/>
                <w:color w:val="000000" w:themeColor="text1"/>
              </w:rPr>
              <w:t>олугащеризон</w:t>
            </w:r>
          </w:p>
          <w:p w14:paraId="1DE845B9" w14:textId="77777777" w:rsidR="00FC4CF9" w:rsidRPr="00F16165" w:rsidRDefault="00FC4CF9" w:rsidP="00FC4CF9">
            <w:pPr>
              <w:rPr>
                <w:bCs/>
                <w:color w:val="000000" w:themeColor="text1"/>
              </w:rPr>
            </w:pPr>
          </w:p>
          <w:p w14:paraId="72C79B80" w14:textId="77777777" w:rsidR="00FC4CF9" w:rsidRPr="00F16165" w:rsidRDefault="00FC4CF9" w:rsidP="00FC4CF9">
            <w:pPr>
              <w:rPr>
                <w:b/>
                <w:color w:val="000000" w:themeColor="text1"/>
              </w:rPr>
            </w:pPr>
            <w:r w:rsidRPr="00F16165">
              <w:rPr>
                <w:b/>
                <w:color w:val="000000" w:themeColor="text1"/>
              </w:rPr>
              <w:t>1. Яке</w:t>
            </w:r>
          </w:p>
          <w:p w14:paraId="5E4A0EC2" w14:textId="2591000D" w:rsidR="00FC4CF9" w:rsidRPr="00F16165" w:rsidRDefault="00FC4CF9" w:rsidP="00D46920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lastRenderedPageBreak/>
              <w:t>Тип: Ватирано</w:t>
            </w:r>
          </w:p>
          <w:p w14:paraId="5C35084C" w14:textId="0FDF6E4E" w:rsidR="00FC4CF9" w:rsidRPr="00F16165" w:rsidRDefault="00FC4CF9" w:rsidP="00D46920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Качулка: Сваляща се, ватирана</w:t>
            </w:r>
          </w:p>
          <w:p w14:paraId="14E68C04" w14:textId="391C5B18" w:rsidR="00FC4CF9" w:rsidRPr="00F16165" w:rsidRDefault="00FC4CF9" w:rsidP="00D46920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Водоустойчивост: 1000 мм воден стълб</w:t>
            </w:r>
          </w:p>
          <w:p w14:paraId="7B36FDEC" w14:textId="09976C3F" w:rsidR="00FC4CF9" w:rsidRPr="00F16165" w:rsidRDefault="00FC4CF9" w:rsidP="00D46920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Защита: </w:t>
            </w:r>
            <w:proofErr w:type="spellStart"/>
            <w:r w:rsidRPr="00F16165">
              <w:rPr>
                <w:bCs/>
                <w:color w:val="000000" w:themeColor="text1"/>
              </w:rPr>
              <w:t>Студо</w:t>
            </w:r>
            <w:proofErr w:type="spellEnd"/>
            <w:r w:rsidRPr="00F16165">
              <w:rPr>
                <w:bCs/>
                <w:color w:val="000000" w:themeColor="text1"/>
              </w:rPr>
              <w:t>- и ветрозащитно</w:t>
            </w:r>
          </w:p>
          <w:p w14:paraId="4294C1CC" w14:textId="50F67D0B" w:rsidR="00FC4CF9" w:rsidRPr="00F16165" w:rsidRDefault="00FC4CF9" w:rsidP="00D46920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 w:themeColor="text1"/>
              </w:rPr>
            </w:pPr>
            <w:proofErr w:type="spellStart"/>
            <w:r w:rsidRPr="00F16165">
              <w:rPr>
                <w:bCs/>
                <w:color w:val="000000" w:themeColor="text1"/>
              </w:rPr>
              <w:t>Светлоотразителни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елементи</w:t>
            </w:r>
          </w:p>
          <w:p w14:paraId="053E3726" w14:textId="1B27F221" w:rsidR="00FC4CF9" w:rsidRPr="00F16165" w:rsidRDefault="00FC4CF9" w:rsidP="00D46920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 w:themeColor="text1"/>
              </w:rPr>
            </w:pPr>
            <w:proofErr w:type="spellStart"/>
            <w:r w:rsidRPr="00F16165">
              <w:rPr>
                <w:bCs/>
                <w:color w:val="000000" w:themeColor="text1"/>
              </w:rPr>
              <w:t>Светлоотразителни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ленти на гърдите</w:t>
            </w:r>
          </w:p>
          <w:p w14:paraId="3ED66DD8" w14:textId="77777777" w:rsidR="00FC4CF9" w:rsidRPr="00F16165" w:rsidRDefault="00FC4CF9" w:rsidP="00D46920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 w:themeColor="text1"/>
              </w:rPr>
            </w:pPr>
            <w:proofErr w:type="spellStart"/>
            <w:r w:rsidRPr="00F16165">
              <w:rPr>
                <w:bCs/>
                <w:color w:val="000000" w:themeColor="text1"/>
              </w:rPr>
              <w:t>Светлоотразителни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ленти на ръкавите</w:t>
            </w:r>
          </w:p>
          <w:p w14:paraId="4340C46C" w14:textId="77777777" w:rsidR="00FC4CF9" w:rsidRPr="00F16165" w:rsidRDefault="00FC4CF9" w:rsidP="00FC4CF9">
            <w:pPr>
              <w:rPr>
                <w:bCs/>
                <w:color w:val="000000" w:themeColor="text1"/>
              </w:rPr>
            </w:pPr>
          </w:p>
          <w:p w14:paraId="26BC2B9E" w14:textId="77777777" w:rsidR="00FC4CF9" w:rsidRPr="00F16165" w:rsidRDefault="00FC4CF9" w:rsidP="00FC4CF9">
            <w:pPr>
              <w:rPr>
                <w:b/>
                <w:color w:val="000000" w:themeColor="text1"/>
              </w:rPr>
            </w:pPr>
            <w:r w:rsidRPr="00F16165">
              <w:rPr>
                <w:b/>
                <w:color w:val="000000" w:themeColor="text1"/>
              </w:rPr>
              <w:t>2. Полугащеризон</w:t>
            </w:r>
          </w:p>
          <w:p w14:paraId="4ACE2744" w14:textId="66809B60" w:rsidR="00FC4CF9" w:rsidRPr="00F16165" w:rsidRDefault="00FC4CF9" w:rsidP="00D46920">
            <w:pPr>
              <w:pStyle w:val="ListParagraph"/>
              <w:numPr>
                <w:ilvl w:val="0"/>
                <w:numId w:val="25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Тип: Ватиран</w:t>
            </w:r>
          </w:p>
          <w:p w14:paraId="6810CB3B" w14:textId="5D21B84C" w:rsidR="00FC4CF9" w:rsidRPr="00F16165" w:rsidRDefault="00FC4CF9" w:rsidP="00D46920">
            <w:pPr>
              <w:pStyle w:val="ListParagraph"/>
              <w:numPr>
                <w:ilvl w:val="0"/>
                <w:numId w:val="25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Водоустойчивост: 1000 мм воден стълб</w:t>
            </w:r>
          </w:p>
          <w:p w14:paraId="3ED08B1D" w14:textId="71A8137F" w:rsidR="00FC4CF9" w:rsidRPr="00F16165" w:rsidRDefault="00FC4CF9" w:rsidP="00D46920">
            <w:pPr>
              <w:pStyle w:val="ListParagraph"/>
              <w:numPr>
                <w:ilvl w:val="0"/>
                <w:numId w:val="25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Защита: </w:t>
            </w:r>
            <w:proofErr w:type="spellStart"/>
            <w:r w:rsidRPr="00F16165">
              <w:rPr>
                <w:bCs/>
                <w:color w:val="000000" w:themeColor="text1"/>
              </w:rPr>
              <w:t>Студо</w:t>
            </w:r>
            <w:proofErr w:type="spellEnd"/>
            <w:r w:rsidRPr="00F16165">
              <w:rPr>
                <w:bCs/>
                <w:color w:val="000000" w:themeColor="text1"/>
              </w:rPr>
              <w:t>- и ветрозащитен</w:t>
            </w:r>
          </w:p>
          <w:p w14:paraId="7A030E7A" w14:textId="5800F1CF" w:rsidR="00FC4CF9" w:rsidRPr="00F16165" w:rsidRDefault="00FC4CF9" w:rsidP="00D46920">
            <w:pPr>
              <w:pStyle w:val="ListParagraph"/>
              <w:numPr>
                <w:ilvl w:val="0"/>
                <w:numId w:val="25"/>
              </w:numPr>
              <w:rPr>
                <w:bCs/>
                <w:color w:val="000000" w:themeColor="text1"/>
              </w:rPr>
            </w:pPr>
            <w:proofErr w:type="spellStart"/>
            <w:r w:rsidRPr="00F16165">
              <w:rPr>
                <w:bCs/>
                <w:color w:val="000000" w:themeColor="text1"/>
              </w:rPr>
              <w:t>Светлоотразителни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елементи:</w:t>
            </w:r>
          </w:p>
          <w:p w14:paraId="7D197D06" w14:textId="77777777" w:rsidR="00FC4CF9" w:rsidRPr="00F16165" w:rsidRDefault="00FC4CF9" w:rsidP="00D46920">
            <w:pPr>
              <w:pStyle w:val="ListParagraph"/>
              <w:numPr>
                <w:ilvl w:val="0"/>
                <w:numId w:val="25"/>
              </w:numPr>
              <w:rPr>
                <w:bCs/>
                <w:color w:val="000000" w:themeColor="text1"/>
              </w:rPr>
            </w:pPr>
            <w:proofErr w:type="spellStart"/>
            <w:r w:rsidRPr="00F16165">
              <w:rPr>
                <w:bCs/>
                <w:color w:val="000000" w:themeColor="text1"/>
              </w:rPr>
              <w:t>Светлоотразителни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ленти с широчина ≥5 см</w:t>
            </w:r>
          </w:p>
          <w:p w14:paraId="5AF4CCD6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7EC1E9D0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0FF0B48A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7A1ED07C" w14:textId="7352BE0B" w:rsidR="00752838" w:rsidRPr="00F16165" w:rsidRDefault="00752838" w:rsidP="00752838">
            <w:pPr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Мостра (образец): Участникът предоставя 1</w:t>
            </w:r>
            <w:r w:rsidR="004A195F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4A195F" w:rsidRPr="00F16165">
              <w:rPr>
                <w:b/>
                <w:bCs/>
                <w:color w:val="000000" w:themeColor="text1"/>
              </w:rPr>
              <w:t>з</w:t>
            </w:r>
            <w:r w:rsidRPr="00F16165">
              <w:rPr>
                <w:b/>
                <w:bCs/>
                <w:color w:val="000000" w:themeColor="text1"/>
              </w:rPr>
              <w:t xml:space="preserve">имен работен комплект </w:t>
            </w:r>
            <w:r w:rsidR="0054101B" w:rsidRPr="00F16165">
              <w:rPr>
                <w:b/>
                <w:bCs/>
                <w:color w:val="000000" w:themeColor="text1"/>
              </w:rPr>
              <w:t>(</w:t>
            </w:r>
            <w:r w:rsidRPr="00F16165">
              <w:rPr>
                <w:b/>
                <w:bCs/>
                <w:color w:val="000000" w:themeColor="text1"/>
              </w:rPr>
              <w:t>яке с полугащеризон</w:t>
            </w:r>
            <w:r w:rsidR="0054101B" w:rsidRPr="00F16165">
              <w:rPr>
                <w:b/>
                <w:bCs/>
                <w:color w:val="000000" w:themeColor="text1"/>
              </w:rPr>
              <w:t>)</w:t>
            </w:r>
            <w:r w:rsidRPr="00F16165">
              <w:rPr>
                <w:b/>
                <w:bCs/>
                <w:color w:val="000000" w:themeColor="text1"/>
              </w:rPr>
              <w:t>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54101B" w:rsidRPr="00F16165">
              <w:rPr>
                <w:b/>
                <w:bCs/>
                <w:color w:val="000000" w:themeColor="text1"/>
              </w:rPr>
              <w:t>.</w:t>
            </w:r>
          </w:p>
        </w:tc>
      </w:tr>
      <w:tr w:rsidR="005948C8" w:rsidRPr="00F67645" w14:paraId="178E8940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250BE9CA" w14:textId="1D163DED" w:rsidR="005948C8" w:rsidRPr="00F67645" w:rsidRDefault="00C6722F" w:rsidP="005948C8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8</w:t>
            </w:r>
            <w:r w:rsidR="006B5FA1" w:rsidRPr="00F67645">
              <w:rPr>
                <w:b/>
                <w:snapToGrid w:val="0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5514ACC5" w14:textId="763904A6" w:rsidR="005948C8" w:rsidRPr="00694D53" w:rsidRDefault="005948C8" w:rsidP="00694D53">
            <w:pPr>
              <w:spacing w:after="100"/>
              <w:rPr>
                <w:b/>
                <w:bCs/>
                <w:color w:val="000000" w:themeColor="text1"/>
                <w:u w:val="single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 xml:space="preserve">Зимно яке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534D8DC" w14:textId="35F7D32C" w:rsidR="005948C8" w:rsidRPr="00F16165" w:rsidRDefault="005948C8" w:rsidP="005948C8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color w:val="000000" w:themeColor="text1"/>
              </w:rPr>
              <w:t>43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35299A74" w14:textId="04195CE8" w:rsidR="005948C8" w:rsidRPr="00F16165" w:rsidRDefault="005948C8" w:rsidP="005948C8">
            <w:pPr>
              <w:pStyle w:val="ListParagraph"/>
              <w:numPr>
                <w:ilvl w:val="0"/>
                <w:numId w:val="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С подвижна качулка;</w:t>
            </w:r>
          </w:p>
          <w:p w14:paraId="4AD058ED" w14:textId="5CAECE64" w:rsidR="005948C8" w:rsidRPr="00F16165" w:rsidRDefault="005948C8" w:rsidP="005948C8">
            <w:pPr>
              <w:pStyle w:val="ListParagraph"/>
              <w:numPr>
                <w:ilvl w:val="0"/>
                <w:numId w:val="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lastRenderedPageBreak/>
              <w:t xml:space="preserve">Външна материя: 93% полиестер / 7% </w:t>
            </w:r>
            <w:proofErr w:type="spellStart"/>
            <w:r w:rsidRPr="00F16165">
              <w:rPr>
                <w:bCs/>
                <w:color w:val="000000" w:themeColor="text1"/>
              </w:rPr>
              <w:t>еластан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– </w:t>
            </w:r>
            <w:proofErr w:type="spellStart"/>
            <w:r w:rsidRPr="00F16165">
              <w:rPr>
                <w:bCs/>
                <w:color w:val="000000" w:themeColor="text1"/>
              </w:rPr>
              <w:t>софтшел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тип материал или еквивалентен, осигуряващ гъвкавост, еластичност и комфорт при движение;</w:t>
            </w:r>
          </w:p>
          <w:p w14:paraId="6114DEBC" w14:textId="31AD9565" w:rsidR="005948C8" w:rsidRPr="00F16165" w:rsidRDefault="005948C8" w:rsidP="005948C8">
            <w:pPr>
              <w:pStyle w:val="ListParagraph"/>
              <w:numPr>
                <w:ilvl w:val="0"/>
                <w:numId w:val="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TPU мембрана с водоустойчивост и </w:t>
            </w:r>
            <w:proofErr w:type="spellStart"/>
            <w:r w:rsidRPr="00F16165">
              <w:rPr>
                <w:bCs/>
                <w:color w:val="000000" w:themeColor="text1"/>
              </w:rPr>
              <w:t>дишаемост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 ≥ 5000 mm / 5000 g/m²/24h;</w:t>
            </w:r>
          </w:p>
          <w:p w14:paraId="57755AB9" w14:textId="360304F9" w:rsidR="005948C8" w:rsidRPr="00F16165" w:rsidRDefault="005948C8" w:rsidP="005948C8">
            <w:pPr>
              <w:pStyle w:val="ListParagraph"/>
              <w:numPr>
                <w:ilvl w:val="0"/>
                <w:numId w:val="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Вътрешна материя: 100% полиестер, с плътност ≥ 300 g/m² – осигуряваща добра термоизолация и устойчивост при носене;</w:t>
            </w:r>
          </w:p>
          <w:p w14:paraId="227D42EF" w14:textId="70BD303E" w:rsidR="005948C8" w:rsidRPr="00F16165" w:rsidRDefault="005948C8" w:rsidP="005948C8">
            <w:pPr>
              <w:pStyle w:val="ListParagraph"/>
              <w:numPr>
                <w:ilvl w:val="0"/>
                <w:numId w:val="9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Да отговаря на стандарта EN ISO 13688:2013</w:t>
            </w:r>
            <w:r w:rsidR="0054101B" w:rsidRPr="00F16165">
              <w:rPr>
                <w:bCs/>
                <w:color w:val="000000" w:themeColor="text1"/>
              </w:rPr>
              <w:t xml:space="preserve"> – </w:t>
            </w:r>
            <w:r w:rsidRPr="00F16165">
              <w:rPr>
                <w:bCs/>
                <w:color w:val="000000" w:themeColor="text1"/>
              </w:rPr>
              <w:t>Защитно облекло. Общи изисквания или еквивалентен</w:t>
            </w:r>
            <w:r w:rsidR="0054101B" w:rsidRPr="00F16165">
              <w:rPr>
                <w:bCs/>
                <w:color w:val="000000" w:themeColor="text1"/>
              </w:rPr>
              <w:t>.</w:t>
            </w:r>
            <w:r w:rsidRPr="00F16165">
              <w:rPr>
                <w:bCs/>
                <w:color w:val="000000" w:themeColor="text1"/>
              </w:rPr>
              <w:t xml:space="preserve"> </w:t>
            </w:r>
          </w:p>
          <w:p w14:paraId="64FAA37E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1E8DC02E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3F126407" w14:textId="4101D149" w:rsidR="00752838" w:rsidRPr="00F16165" w:rsidRDefault="00752838" w:rsidP="00752838">
            <w:pPr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Мостра (образец): Участникът предоставя 1</w:t>
            </w:r>
            <w:r w:rsidR="0054101B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54101B" w:rsidRPr="00F16165">
              <w:rPr>
                <w:b/>
                <w:bCs/>
                <w:color w:val="000000" w:themeColor="text1"/>
              </w:rPr>
              <w:t>з</w:t>
            </w:r>
            <w:r w:rsidRPr="00F16165">
              <w:rPr>
                <w:b/>
                <w:bCs/>
                <w:color w:val="000000" w:themeColor="text1"/>
              </w:rPr>
              <w:t>имно яке,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54101B" w:rsidRPr="00F16165">
              <w:rPr>
                <w:b/>
                <w:bCs/>
                <w:color w:val="000000" w:themeColor="text1"/>
              </w:rPr>
              <w:t>.</w:t>
            </w:r>
          </w:p>
          <w:p w14:paraId="27703ADA" w14:textId="7E5F069D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</w:tc>
      </w:tr>
      <w:tr w:rsidR="005948C8" w:rsidRPr="00F67645" w14:paraId="17796597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51D845F0" w14:textId="6C604A41" w:rsidR="005948C8" w:rsidRPr="00F67645" w:rsidRDefault="00C6722F" w:rsidP="005948C8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9</w:t>
            </w:r>
            <w:r w:rsidR="006B5FA1" w:rsidRPr="00F67645">
              <w:rPr>
                <w:b/>
                <w:snapToGrid w:val="0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70FFE505" w14:textId="15AA6E59" w:rsidR="006B5FA1" w:rsidRPr="00694D53" w:rsidRDefault="005948C8" w:rsidP="00694D53">
            <w:pPr>
              <w:spacing w:after="100"/>
              <w:rPr>
                <w:b/>
                <w:bCs/>
                <w:color w:val="000000" w:themeColor="text1"/>
                <w:u w:val="single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 xml:space="preserve">Зимен </w:t>
            </w:r>
            <w:r w:rsidR="00DE0077" w:rsidRPr="00F16165">
              <w:rPr>
                <w:b/>
                <w:bCs/>
                <w:color w:val="000000" w:themeColor="text1"/>
                <w:u w:val="single"/>
              </w:rPr>
              <w:t xml:space="preserve">панталон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401F30B" w14:textId="15643F17" w:rsidR="005948C8" w:rsidRPr="00F16165" w:rsidRDefault="005948C8" w:rsidP="005948C8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color w:val="000000" w:themeColor="text1"/>
              </w:rPr>
              <w:t>43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679B7A80" w14:textId="7049E272" w:rsidR="005948C8" w:rsidRPr="00F16165" w:rsidRDefault="005948C8" w:rsidP="005948C8">
            <w:pPr>
              <w:pStyle w:val="ListParagraph"/>
              <w:numPr>
                <w:ilvl w:val="0"/>
                <w:numId w:val="8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Изработен от четирипосочен еластичен </w:t>
            </w:r>
            <w:proofErr w:type="spellStart"/>
            <w:r w:rsidRPr="00F16165">
              <w:rPr>
                <w:bCs/>
                <w:color w:val="000000" w:themeColor="text1"/>
              </w:rPr>
              <w:t>софтшел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материал, осигуряващ висока степен на гъвкавост и свобода на движение;</w:t>
            </w:r>
          </w:p>
          <w:p w14:paraId="6452D0C0" w14:textId="5CCE4E20" w:rsidR="005948C8" w:rsidRPr="00F16165" w:rsidRDefault="005948C8" w:rsidP="005948C8">
            <w:pPr>
              <w:pStyle w:val="ListParagraph"/>
              <w:numPr>
                <w:ilvl w:val="0"/>
                <w:numId w:val="8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Състав на материята: 92% полиестер / 8% </w:t>
            </w:r>
            <w:proofErr w:type="spellStart"/>
            <w:r w:rsidRPr="00F16165">
              <w:rPr>
                <w:bCs/>
                <w:color w:val="000000" w:themeColor="text1"/>
              </w:rPr>
              <w:t>еластан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или еквивалент;</w:t>
            </w:r>
          </w:p>
          <w:p w14:paraId="438D9632" w14:textId="1E4BABE3" w:rsidR="005948C8" w:rsidRPr="00F16165" w:rsidRDefault="005948C8" w:rsidP="005948C8">
            <w:pPr>
              <w:pStyle w:val="ListParagraph"/>
              <w:numPr>
                <w:ilvl w:val="0"/>
                <w:numId w:val="8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TPU мембрана с ниво на водоустойчивост и </w:t>
            </w:r>
            <w:proofErr w:type="spellStart"/>
            <w:r w:rsidRPr="00F16165">
              <w:rPr>
                <w:bCs/>
                <w:color w:val="000000" w:themeColor="text1"/>
              </w:rPr>
              <w:t>паропропускливост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 ≥ 5000/5000;</w:t>
            </w:r>
          </w:p>
          <w:p w14:paraId="614CCEF7" w14:textId="141B387D" w:rsidR="00752838" w:rsidRPr="00F16165" w:rsidRDefault="005948C8" w:rsidP="00752838">
            <w:pPr>
              <w:pStyle w:val="ListParagraph"/>
              <w:numPr>
                <w:ilvl w:val="0"/>
                <w:numId w:val="8"/>
              </w:num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lastRenderedPageBreak/>
              <w:t>Плътност на материята: ≥ 230 g/m²</w:t>
            </w:r>
          </w:p>
          <w:p w14:paraId="32292EE8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24D88092" w14:textId="77777777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  <w:p w14:paraId="0D8C0E86" w14:textId="1EA9956E" w:rsidR="00752838" w:rsidRPr="00F16165" w:rsidRDefault="00752838" w:rsidP="00752838">
            <w:pPr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Мостра (образец): Участникът предоставя 1</w:t>
            </w:r>
            <w:r w:rsidR="0054101B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54101B" w:rsidRPr="00F16165">
              <w:rPr>
                <w:b/>
                <w:bCs/>
                <w:color w:val="000000" w:themeColor="text1"/>
              </w:rPr>
              <w:t>з</w:t>
            </w:r>
            <w:r w:rsidRPr="00F16165">
              <w:rPr>
                <w:b/>
                <w:bCs/>
                <w:color w:val="000000" w:themeColor="text1"/>
              </w:rPr>
              <w:t xml:space="preserve">имен </w:t>
            </w:r>
            <w:r w:rsidR="0054101B" w:rsidRPr="00F16165">
              <w:rPr>
                <w:b/>
                <w:bCs/>
                <w:color w:val="000000" w:themeColor="text1"/>
              </w:rPr>
              <w:t>п</w:t>
            </w:r>
            <w:r w:rsidRPr="00F16165">
              <w:rPr>
                <w:b/>
                <w:bCs/>
                <w:color w:val="000000" w:themeColor="text1"/>
              </w:rPr>
              <w:t>анталон,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54101B" w:rsidRPr="00F16165">
              <w:rPr>
                <w:b/>
                <w:bCs/>
                <w:color w:val="000000" w:themeColor="text1"/>
              </w:rPr>
              <w:t>.</w:t>
            </w:r>
          </w:p>
          <w:p w14:paraId="79D5BB25" w14:textId="20C91E1C" w:rsidR="00752838" w:rsidRPr="00F16165" w:rsidRDefault="00752838" w:rsidP="00752838">
            <w:pPr>
              <w:rPr>
                <w:bCs/>
                <w:color w:val="000000" w:themeColor="text1"/>
              </w:rPr>
            </w:pPr>
          </w:p>
        </w:tc>
      </w:tr>
      <w:tr w:rsidR="005948C8" w:rsidRPr="00F67645" w14:paraId="7AD14AEB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674C12F1" w14:textId="54C3B728" w:rsidR="005948C8" w:rsidRPr="00F67645" w:rsidRDefault="00C6722F" w:rsidP="005948C8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10</w:t>
            </w:r>
            <w:r w:rsidR="006B5FA1" w:rsidRPr="00F67645">
              <w:rPr>
                <w:b/>
                <w:snapToGrid w:val="0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6C7F9060" w14:textId="7A09BCB0" w:rsidR="006B5FA1" w:rsidRPr="00F16165" w:rsidRDefault="005948C8" w:rsidP="00694D53">
            <w:pPr>
              <w:spacing w:after="100"/>
              <w:rPr>
                <w:b/>
                <w:bCs/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 xml:space="preserve">Зимно </w:t>
            </w:r>
            <w:r w:rsidR="00DE0077" w:rsidRPr="00F16165">
              <w:rPr>
                <w:b/>
                <w:bCs/>
                <w:color w:val="000000" w:themeColor="text1"/>
                <w:u w:val="single"/>
              </w:rPr>
              <w:t>я</w:t>
            </w:r>
            <w:r w:rsidRPr="00F16165">
              <w:rPr>
                <w:b/>
                <w:bCs/>
                <w:color w:val="000000" w:themeColor="text1"/>
                <w:u w:val="single"/>
              </w:rPr>
              <w:t xml:space="preserve">ке </w:t>
            </w:r>
            <w:r w:rsidR="00DE0077" w:rsidRPr="00F16165">
              <w:rPr>
                <w:b/>
                <w:bCs/>
                <w:color w:val="000000" w:themeColor="text1"/>
                <w:u w:val="single"/>
              </w:rPr>
              <w:t>з</w:t>
            </w:r>
            <w:r w:rsidRPr="00F16165">
              <w:rPr>
                <w:b/>
                <w:bCs/>
                <w:color w:val="000000" w:themeColor="text1"/>
                <w:u w:val="single"/>
              </w:rPr>
              <w:t>ащитно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4D29122" w14:textId="4C7B4735" w:rsidR="005948C8" w:rsidRPr="00F16165" w:rsidRDefault="005948C8" w:rsidP="005948C8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color w:val="000000" w:themeColor="text1"/>
              </w:rPr>
              <w:t>2</w:t>
            </w:r>
            <w:r w:rsidR="00127C22" w:rsidRPr="00F16165">
              <w:rPr>
                <w:color w:val="000000" w:themeColor="text1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15B0F967" w14:textId="38592DE0" w:rsidR="005948C8" w:rsidRPr="00F16165" w:rsidRDefault="005948C8" w:rsidP="005948C8">
            <w:p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Защитно ватирано яке, предпазващо от топлина и пламъци, подходящо за заваряване и подобни процеси със сравними  рискове, повишена защита на  </w:t>
            </w:r>
            <w:proofErr w:type="spellStart"/>
            <w:r w:rsidRPr="00F16165">
              <w:rPr>
                <w:bCs/>
                <w:color w:val="000000" w:themeColor="text1"/>
              </w:rPr>
              <w:t>предмишницата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на блузата закопчаване с шипове, покрити с </w:t>
            </w:r>
            <w:proofErr w:type="spellStart"/>
            <w:r w:rsidRPr="00F16165">
              <w:rPr>
                <w:bCs/>
                <w:color w:val="000000" w:themeColor="text1"/>
              </w:rPr>
              <w:t>велкро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вътрешен джоб на гърдите и джоб на гърдите с </w:t>
            </w:r>
            <w:proofErr w:type="spellStart"/>
            <w:r w:rsidRPr="00F16165">
              <w:rPr>
                <w:bCs/>
                <w:color w:val="000000" w:themeColor="text1"/>
              </w:rPr>
              <w:t>велкро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, защитава в случай на  краткотраен контакт с пламъци, от лъчиста, контактна и </w:t>
            </w:r>
            <w:proofErr w:type="spellStart"/>
            <w:r w:rsidRPr="00F16165">
              <w:rPr>
                <w:bCs/>
                <w:color w:val="000000" w:themeColor="text1"/>
              </w:rPr>
              <w:t>конвективна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топлина и от пръски разтопено желязо при рязане с ъглошлайф, общ гарантиран брой поддръжка без загуба на защитни свойства: мин. 50 пъти</w:t>
            </w:r>
            <w:r w:rsidR="0054101B" w:rsidRPr="00F16165">
              <w:rPr>
                <w:bCs/>
                <w:color w:val="000000" w:themeColor="text1"/>
              </w:rPr>
              <w:t>;</w:t>
            </w:r>
          </w:p>
          <w:p w14:paraId="53C514AD" w14:textId="30D18C7A" w:rsidR="005948C8" w:rsidRPr="00F16165" w:rsidRDefault="005948C8" w:rsidP="005948C8">
            <w:p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>материал: памук, ≥ 260 g / m</w:t>
            </w:r>
            <w:r w:rsidRPr="00F16165">
              <w:rPr>
                <w:bCs/>
                <w:color w:val="000000" w:themeColor="text1"/>
                <w:vertAlign w:val="superscript"/>
              </w:rPr>
              <w:t>2</w:t>
            </w:r>
            <w:r w:rsidR="0054101B" w:rsidRPr="00F16165">
              <w:rPr>
                <w:bCs/>
                <w:color w:val="000000" w:themeColor="text1"/>
              </w:rPr>
              <w:t>;</w:t>
            </w:r>
          </w:p>
          <w:p w14:paraId="7A186CB3" w14:textId="05ACA82F" w:rsidR="005948C8" w:rsidRPr="00F16165" w:rsidRDefault="005948C8" w:rsidP="006B5FA1">
            <w:p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Минимални изисквания към стандартите за защита/ или еквивалент: </w:t>
            </w:r>
            <w:r w:rsidRPr="00F16165">
              <w:rPr>
                <w:b/>
                <w:color w:val="000000" w:themeColor="text1"/>
              </w:rPr>
              <w:t>EN ISO 11611: 2018</w:t>
            </w:r>
            <w:r w:rsidR="009D28DB" w:rsidRPr="00F16165">
              <w:rPr>
                <w:b/>
                <w:color w:val="000000" w:themeColor="text1"/>
              </w:rPr>
              <w:t xml:space="preserve"> –</w:t>
            </w:r>
            <w:r w:rsidRPr="00F16165">
              <w:rPr>
                <w:bCs/>
                <w:color w:val="000000" w:themeColor="text1"/>
              </w:rPr>
              <w:t xml:space="preserve"> Защитно облекло за използване при заваряване и свързани процес</w:t>
            </w:r>
            <w:r w:rsidR="006B5FA1" w:rsidRPr="00F16165">
              <w:rPr>
                <w:bCs/>
                <w:color w:val="000000" w:themeColor="text1"/>
              </w:rPr>
              <w:t>и</w:t>
            </w:r>
            <w:r w:rsidR="0054101B" w:rsidRPr="00F16165">
              <w:rPr>
                <w:bCs/>
                <w:color w:val="000000" w:themeColor="text1"/>
              </w:rPr>
              <w:t>.</w:t>
            </w:r>
          </w:p>
          <w:p w14:paraId="62A88B43" w14:textId="77777777" w:rsidR="00752838" w:rsidRPr="00F16165" w:rsidRDefault="00752838" w:rsidP="006B5FA1">
            <w:pPr>
              <w:rPr>
                <w:bCs/>
                <w:color w:val="000000" w:themeColor="text1"/>
              </w:rPr>
            </w:pPr>
          </w:p>
          <w:p w14:paraId="4D16B2AC" w14:textId="62407A7A" w:rsidR="00752838" w:rsidRPr="00F16165" w:rsidRDefault="00752838" w:rsidP="006B5FA1">
            <w:pPr>
              <w:rPr>
                <w:bCs/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lastRenderedPageBreak/>
              <w:t>Мостра (образец): Участникът предоставя 1</w:t>
            </w:r>
            <w:r w:rsidR="0054101B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54101B" w:rsidRPr="00F16165">
              <w:rPr>
                <w:b/>
                <w:bCs/>
                <w:color w:val="000000" w:themeColor="text1"/>
              </w:rPr>
              <w:t>з</w:t>
            </w:r>
            <w:r w:rsidRPr="00F16165">
              <w:rPr>
                <w:b/>
                <w:bCs/>
                <w:color w:val="000000" w:themeColor="text1"/>
              </w:rPr>
              <w:t xml:space="preserve">имно </w:t>
            </w:r>
            <w:r w:rsidR="0054101B" w:rsidRPr="00F16165">
              <w:rPr>
                <w:b/>
                <w:bCs/>
                <w:color w:val="000000" w:themeColor="text1"/>
              </w:rPr>
              <w:t>яке защитно</w:t>
            </w:r>
            <w:r w:rsidRPr="00F16165">
              <w:rPr>
                <w:b/>
                <w:bCs/>
                <w:color w:val="000000" w:themeColor="text1"/>
              </w:rPr>
              <w:t>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54101B" w:rsidRPr="00F16165">
              <w:rPr>
                <w:b/>
                <w:bCs/>
                <w:color w:val="000000" w:themeColor="text1"/>
              </w:rPr>
              <w:t>.</w:t>
            </w:r>
          </w:p>
        </w:tc>
      </w:tr>
      <w:tr w:rsidR="005948C8" w:rsidRPr="00F67645" w14:paraId="2526365F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01616083" w14:textId="5258EEB7" w:rsidR="005948C8" w:rsidRPr="00F67645" w:rsidRDefault="005948C8" w:rsidP="005948C8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1</w:t>
            </w:r>
            <w:r w:rsidR="00C6722F" w:rsidRPr="00F67645">
              <w:rPr>
                <w:b/>
                <w:snapToGrid w:val="0"/>
              </w:rPr>
              <w:t>1</w:t>
            </w:r>
            <w:r w:rsidR="006B5FA1" w:rsidRPr="00F67645">
              <w:rPr>
                <w:b/>
                <w:snapToGrid w:val="0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0FC02842" w14:textId="62989762" w:rsidR="006B5FA1" w:rsidRPr="00F16165" w:rsidRDefault="005948C8" w:rsidP="00694D53">
            <w:pPr>
              <w:spacing w:after="100"/>
              <w:rPr>
                <w:b/>
                <w:bCs/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  <w:u w:val="single"/>
              </w:rPr>
              <w:t xml:space="preserve">Зимен </w:t>
            </w:r>
            <w:r w:rsidR="00DE0077" w:rsidRPr="00F16165">
              <w:rPr>
                <w:b/>
                <w:bCs/>
                <w:color w:val="000000" w:themeColor="text1"/>
                <w:u w:val="single"/>
              </w:rPr>
              <w:t xml:space="preserve">панталон защитен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9D514F6" w14:textId="1265D7D7" w:rsidR="005948C8" w:rsidRPr="00F16165" w:rsidRDefault="005948C8" w:rsidP="005948C8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color w:val="000000" w:themeColor="text1"/>
              </w:rPr>
              <w:t>2</w:t>
            </w:r>
            <w:r w:rsidR="00127C22" w:rsidRPr="00F16165">
              <w:rPr>
                <w:color w:val="000000" w:themeColor="text1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71E995A0" w14:textId="581E6DB9" w:rsidR="005948C8" w:rsidRPr="00F16165" w:rsidRDefault="005948C8" w:rsidP="005948C8">
            <w:p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Защитни ватирани панталони, предпазващи от топлина и пламъци, подходящ за заваряване и подобни процеси, със сравними рискове; джобове на кръста; заден джоб; закопчаване и цип; покривало за обувки. Панталоните да са подходящи за носене в комбинация с блуза. Панталоните да защитават в случай на краткотраен контакт с пламъци, от лъчиста, контактна и </w:t>
            </w:r>
            <w:proofErr w:type="spellStart"/>
            <w:r w:rsidRPr="00F16165">
              <w:rPr>
                <w:bCs/>
                <w:color w:val="000000" w:themeColor="text1"/>
              </w:rPr>
              <w:t>конвективна</w:t>
            </w:r>
            <w:proofErr w:type="spellEnd"/>
            <w:r w:rsidRPr="00F16165">
              <w:rPr>
                <w:bCs/>
                <w:color w:val="000000" w:themeColor="text1"/>
              </w:rPr>
              <w:t xml:space="preserve"> топлина и от пръски разтопено желязо при рязане с ъглошлайф. Общият гарантиран брой поддръжка, без загуба на свойства на разпространение на пламъка: мин. 50 пъти; материал: памук, ≥ 260 g / m</w:t>
            </w:r>
            <w:r w:rsidRPr="00F16165">
              <w:rPr>
                <w:bCs/>
                <w:color w:val="000000" w:themeColor="text1"/>
                <w:vertAlign w:val="superscript"/>
              </w:rPr>
              <w:t>2</w:t>
            </w:r>
            <w:r w:rsidRPr="00F16165">
              <w:rPr>
                <w:bCs/>
                <w:color w:val="000000" w:themeColor="text1"/>
              </w:rPr>
              <w:t>.</w:t>
            </w:r>
          </w:p>
          <w:p w14:paraId="4C9BA807" w14:textId="5BC13B19" w:rsidR="00752838" w:rsidRPr="00F16165" w:rsidRDefault="005948C8" w:rsidP="0054101B">
            <w:p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Минимални изисквания към стандартите за защита/ или еквивалент: </w:t>
            </w:r>
            <w:r w:rsidRPr="00F16165">
              <w:rPr>
                <w:b/>
                <w:color w:val="000000" w:themeColor="text1"/>
              </w:rPr>
              <w:t>EN ISO 11611:2018</w:t>
            </w:r>
            <w:r w:rsidR="009D28DB" w:rsidRPr="00F16165">
              <w:rPr>
                <w:b/>
                <w:color w:val="000000" w:themeColor="text1"/>
              </w:rPr>
              <w:t xml:space="preserve"> –</w:t>
            </w:r>
            <w:r w:rsidR="009D28DB" w:rsidRPr="00F16165">
              <w:rPr>
                <w:bCs/>
                <w:color w:val="000000" w:themeColor="text1"/>
              </w:rPr>
              <w:t xml:space="preserve"> </w:t>
            </w:r>
            <w:r w:rsidRPr="00F16165">
              <w:rPr>
                <w:bCs/>
                <w:color w:val="000000" w:themeColor="text1"/>
              </w:rPr>
              <w:t>Защитно облекло за използване при заваряване и свързани  процеси</w:t>
            </w:r>
            <w:r w:rsidR="0054101B" w:rsidRPr="00F16165">
              <w:rPr>
                <w:bCs/>
                <w:color w:val="000000" w:themeColor="text1"/>
              </w:rPr>
              <w:t>.</w:t>
            </w:r>
            <w:r w:rsidRPr="00F16165">
              <w:rPr>
                <w:bCs/>
                <w:color w:val="000000" w:themeColor="text1"/>
              </w:rPr>
              <w:t xml:space="preserve"> </w:t>
            </w:r>
          </w:p>
          <w:p w14:paraId="5E92146B" w14:textId="6290AA15" w:rsidR="00752838" w:rsidRPr="00F16165" w:rsidRDefault="00752838" w:rsidP="0054101B">
            <w:pPr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Мостра (образец): Участникът предоставя 1</w:t>
            </w:r>
            <w:r w:rsidR="0054101B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54101B" w:rsidRPr="00F16165">
              <w:rPr>
                <w:b/>
                <w:bCs/>
                <w:color w:val="000000" w:themeColor="text1"/>
              </w:rPr>
              <w:t>зимен панталон защитен</w:t>
            </w:r>
            <w:r w:rsidRPr="00F16165">
              <w:rPr>
                <w:b/>
                <w:bCs/>
                <w:color w:val="000000" w:themeColor="text1"/>
              </w:rPr>
              <w:t>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54101B" w:rsidRPr="00F16165">
              <w:rPr>
                <w:b/>
                <w:bCs/>
                <w:color w:val="000000" w:themeColor="text1"/>
              </w:rPr>
              <w:t>.</w:t>
            </w:r>
          </w:p>
        </w:tc>
      </w:tr>
      <w:tr w:rsidR="005948C8" w:rsidRPr="00F67645" w14:paraId="17A82B6F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6536FBE0" w14:textId="5833BE98" w:rsidR="005948C8" w:rsidRPr="00F67645" w:rsidRDefault="005948C8" w:rsidP="005948C8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t>1</w:t>
            </w:r>
            <w:r w:rsidR="00C6722F" w:rsidRPr="00F67645">
              <w:rPr>
                <w:b/>
                <w:snapToGrid w:val="0"/>
              </w:rPr>
              <w:t>2</w:t>
            </w:r>
            <w:r w:rsidR="006B5FA1" w:rsidRPr="00F67645">
              <w:rPr>
                <w:b/>
                <w:snapToGrid w:val="0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0969B98A" w14:textId="15EE35C2" w:rsidR="00F16165" w:rsidRPr="00515987" w:rsidRDefault="005948C8" w:rsidP="00694D53">
            <w:pPr>
              <w:spacing w:after="100"/>
              <w:rPr>
                <w:b/>
                <w:bCs/>
                <w:color w:val="000000" w:themeColor="text1"/>
                <w:u w:val="single"/>
              </w:rPr>
            </w:pPr>
            <w:r w:rsidRPr="00515987">
              <w:rPr>
                <w:b/>
                <w:bCs/>
                <w:color w:val="000000" w:themeColor="text1"/>
                <w:u w:val="single"/>
              </w:rPr>
              <w:t xml:space="preserve">Диелектрични ръкавици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37FF8B98" w14:textId="75A3AAF5" w:rsidR="005948C8" w:rsidRPr="00F16165" w:rsidRDefault="005948C8" w:rsidP="005948C8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color w:val="000000" w:themeColor="text1"/>
              </w:rPr>
              <w:t>4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7ABAD86B" w14:textId="7CBC4581" w:rsidR="00752838" w:rsidRPr="00F16165" w:rsidRDefault="005948C8" w:rsidP="005948C8">
            <w:pPr>
              <w:rPr>
                <w:color w:val="000000" w:themeColor="text1"/>
              </w:rPr>
            </w:pPr>
            <w:r w:rsidRPr="00F16165">
              <w:rPr>
                <w:color w:val="000000" w:themeColor="text1"/>
              </w:rPr>
              <w:t>Работно напрежение: ≥20kV по стандарт EN60903:2003+АС2:2005</w:t>
            </w:r>
            <w:r w:rsidR="0054101B" w:rsidRPr="00F16165">
              <w:rPr>
                <w:color w:val="000000" w:themeColor="text1"/>
              </w:rPr>
              <w:t xml:space="preserve"> – </w:t>
            </w:r>
            <w:r w:rsidRPr="00F16165">
              <w:rPr>
                <w:color w:val="000000" w:themeColor="text1"/>
              </w:rPr>
              <w:t>Работа под напрежение. Изолиращи ръкавици /или еквивалент/</w:t>
            </w:r>
            <w:r w:rsidR="0054101B" w:rsidRPr="00F16165">
              <w:rPr>
                <w:color w:val="000000" w:themeColor="text1"/>
              </w:rPr>
              <w:t>.</w:t>
            </w:r>
          </w:p>
          <w:p w14:paraId="619B235A" w14:textId="54B6C757" w:rsidR="00752838" w:rsidRPr="00F16165" w:rsidRDefault="00752838" w:rsidP="0054101B">
            <w:pPr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lastRenderedPageBreak/>
              <w:t>Мостра (образец): Участникът предоставя 1</w:t>
            </w:r>
            <w:r w:rsidR="0054101B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54101B" w:rsidRPr="00F16165">
              <w:rPr>
                <w:b/>
                <w:bCs/>
                <w:color w:val="000000" w:themeColor="text1"/>
              </w:rPr>
              <w:t>д</w:t>
            </w:r>
            <w:r w:rsidRPr="00F16165">
              <w:rPr>
                <w:b/>
                <w:bCs/>
                <w:color w:val="000000" w:themeColor="text1"/>
              </w:rPr>
              <w:t>иелектрични ръкавици,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54101B" w:rsidRPr="00F16165">
              <w:rPr>
                <w:b/>
                <w:bCs/>
                <w:color w:val="000000" w:themeColor="text1"/>
              </w:rPr>
              <w:t>.</w:t>
            </w:r>
          </w:p>
        </w:tc>
      </w:tr>
      <w:tr w:rsidR="005948C8" w:rsidRPr="00F67645" w14:paraId="337AC809" w14:textId="77777777" w:rsidTr="0051644B">
        <w:trPr>
          <w:trHeight w:val="356"/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16BE827F" w14:textId="770BF946" w:rsidR="005948C8" w:rsidRPr="00F67645" w:rsidRDefault="005948C8" w:rsidP="005948C8">
            <w:pPr>
              <w:spacing w:after="100"/>
              <w:rPr>
                <w:b/>
                <w:snapToGrid w:val="0"/>
              </w:rPr>
            </w:pPr>
            <w:r w:rsidRPr="00F67645">
              <w:rPr>
                <w:b/>
                <w:snapToGrid w:val="0"/>
              </w:rPr>
              <w:lastRenderedPageBreak/>
              <w:t>1</w:t>
            </w:r>
            <w:r w:rsidR="00C6722F" w:rsidRPr="00F67645">
              <w:rPr>
                <w:b/>
                <w:snapToGrid w:val="0"/>
              </w:rPr>
              <w:t>3</w:t>
            </w:r>
            <w:r w:rsidR="006B5FA1" w:rsidRPr="00F67645">
              <w:rPr>
                <w:b/>
                <w:snapToGrid w:val="0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14:paraId="25A10A72" w14:textId="0BB68E5F" w:rsidR="00D72C18" w:rsidRPr="004F28A5" w:rsidRDefault="005948C8" w:rsidP="00694D53">
            <w:pPr>
              <w:spacing w:after="100"/>
              <w:rPr>
                <w:b/>
                <w:bCs/>
                <w:color w:val="000000" w:themeColor="text1"/>
                <w:u w:val="single"/>
              </w:rPr>
            </w:pPr>
            <w:r w:rsidRPr="004F28A5">
              <w:rPr>
                <w:b/>
                <w:bCs/>
                <w:color w:val="000000" w:themeColor="text1"/>
                <w:u w:val="single"/>
              </w:rPr>
              <w:t>Шлем за заварчици с автоматично затъмняване</w:t>
            </w:r>
            <w:r w:rsidR="00F16165" w:rsidRPr="004F28A5">
              <w:rPr>
                <w:b/>
                <w:bCs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E1A75C1" w14:textId="76595679" w:rsidR="005948C8" w:rsidRPr="00F16165" w:rsidRDefault="005948C8" w:rsidP="005948C8">
            <w:pPr>
              <w:spacing w:after="100"/>
              <w:jc w:val="center"/>
              <w:rPr>
                <w:b/>
                <w:bCs/>
                <w:color w:val="000000" w:themeColor="text1"/>
              </w:rPr>
            </w:pPr>
            <w:r w:rsidRPr="00F16165">
              <w:rPr>
                <w:color w:val="000000" w:themeColor="text1"/>
              </w:rPr>
              <w:t>16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</w:tcPr>
          <w:p w14:paraId="28A0A370" w14:textId="77777777" w:rsidR="005948C8" w:rsidRPr="00F16165" w:rsidRDefault="005948C8" w:rsidP="005948C8">
            <w:pPr>
              <w:rPr>
                <w:bCs/>
                <w:color w:val="000000" w:themeColor="text1"/>
              </w:rPr>
            </w:pPr>
            <w:r w:rsidRPr="00F16165">
              <w:rPr>
                <w:bCs/>
                <w:color w:val="000000" w:themeColor="text1"/>
              </w:rPr>
              <w:t xml:space="preserve">Изработен от полиамид със соларна и литиева батерия и автоматично затъмняване от 9-13 степен чувствителността и времето за реакция, </w:t>
            </w:r>
          </w:p>
          <w:p w14:paraId="384FD222" w14:textId="77777777" w:rsidR="00752838" w:rsidRPr="00F16165" w:rsidRDefault="00752838" w:rsidP="005948C8">
            <w:pPr>
              <w:rPr>
                <w:bCs/>
                <w:color w:val="000000" w:themeColor="text1"/>
              </w:rPr>
            </w:pPr>
          </w:p>
          <w:p w14:paraId="48244BBF" w14:textId="56C86185" w:rsidR="00752838" w:rsidRPr="00F16165" w:rsidRDefault="00752838" w:rsidP="005948C8">
            <w:pPr>
              <w:rPr>
                <w:color w:val="000000" w:themeColor="text1"/>
              </w:rPr>
            </w:pPr>
            <w:r w:rsidRPr="00F16165">
              <w:rPr>
                <w:b/>
                <w:bCs/>
                <w:color w:val="000000" w:themeColor="text1"/>
              </w:rPr>
              <w:t>Мостра (образец): Участникът предоставя 1</w:t>
            </w:r>
            <w:r w:rsidR="00E22500" w:rsidRPr="00F16165">
              <w:rPr>
                <w:b/>
                <w:bCs/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 xml:space="preserve">бр. </w:t>
            </w:r>
            <w:r w:rsidR="00E22500" w:rsidRPr="00F16165">
              <w:rPr>
                <w:b/>
                <w:bCs/>
                <w:color w:val="000000" w:themeColor="text1"/>
              </w:rPr>
              <w:t>ш</w:t>
            </w:r>
            <w:r w:rsidRPr="00F16165">
              <w:rPr>
                <w:b/>
                <w:bCs/>
                <w:color w:val="000000" w:themeColor="text1"/>
              </w:rPr>
              <w:t>лем за заварчици с автоматично затъмняване, спрямо минималните</w:t>
            </w:r>
            <w:r w:rsidRPr="00F16165">
              <w:rPr>
                <w:color w:val="000000" w:themeColor="text1"/>
              </w:rPr>
              <w:t xml:space="preserve"> </w:t>
            </w:r>
            <w:r w:rsidRPr="00F16165">
              <w:rPr>
                <w:b/>
                <w:bCs/>
                <w:color w:val="000000" w:themeColor="text1"/>
              </w:rPr>
              <w:t>технически и/или функционални характеристики, описани по-горе</w:t>
            </w:r>
            <w:r w:rsidR="00E22500" w:rsidRPr="00F16165">
              <w:rPr>
                <w:b/>
                <w:bCs/>
                <w:color w:val="000000" w:themeColor="text1"/>
              </w:rPr>
              <w:t>.</w:t>
            </w:r>
          </w:p>
        </w:tc>
      </w:tr>
    </w:tbl>
    <w:p w14:paraId="19C8AE3D" w14:textId="77777777" w:rsidR="001C11B7" w:rsidRPr="00F67645" w:rsidRDefault="001C11B7" w:rsidP="001C11B7">
      <w:pPr>
        <w:pStyle w:val="BodyText"/>
        <w:ind w:right="4"/>
        <w:jc w:val="both"/>
      </w:pPr>
      <w:r w:rsidRPr="00F67645">
        <w:rPr>
          <w:b/>
        </w:rPr>
        <w:t xml:space="preserve">Важно! </w:t>
      </w:r>
      <w:r w:rsidRPr="00F67645">
        <w:t>В случай, че техническото предложение на кандидата не включва някоя от посочените в таблицата минимални технически характеристики или съответната предложена характеристика не отговаря на посочена минимална или максимално допустима стойност, офертата се отстранява от участие в процедурата.</w:t>
      </w:r>
    </w:p>
    <w:p w14:paraId="42D10731" w14:textId="77777777" w:rsidR="001C11B7" w:rsidRPr="00F67645" w:rsidRDefault="001C11B7" w:rsidP="001C11B7">
      <w:pPr>
        <w:rPr>
          <w:sz w:val="20"/>
          <w:szCs w:val="20"/>
          <w:highlight w:val="yellow"/>
        </w:rPr>
      </w:pPr>
    </w:p>
    <w:p w14:paraId="03426711" w14:textId="48519366" w:rsidR="001C11B7" w:rsidRPr="00F16165" w:rsidRDefault="009D28DB" w:rsidP="00F16165">
      <w:pPr>
        <w:pStyle w:val="BodyText"/>
        <w:ind w:right="4"/>
        <w:jc w:val="both"/>
        <w:rPr>
          <w:color w:val="000000" w:themeColor="text1"/>
        </w:rPr>
      </w:pPr>
      <w:r w:rsidRPr="00F16165">
        <w:rPr>
          <w:color w:val="000000" w:themeColor="text1"/>
        </w:rPr>
        <w:t>В случай че към техническото предложение на кандидата не бъдат представени мостри (образци), отговарящи на минималните технически характеристики, посочени в таблицата, офертата ще бъде отстранена от участие в процедурата.</w:t>
      </w:r>
    </w:p>
    <w:sectPr w:rsidR="001C11B7" w:rsidRPr="00F16165" w:rsidSect="00F70444">
      <w:headerReference w:type="default" r:id="rId8"/>
      <w:footerReference w:type="default" r:id="rId9"/>
      <w:pgSz w:w="16838" w:h="11906" w:orient="landscape"/>
      <w:pgMar w:top="1134" w:right="851" w:bottom="1134" w:left="851" w:header="22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E073" w14:textId="77777777" w:rsidR="00C33A67" w:rsidRDefault="00C33A67">
      <w:r>
        <w:separator/>
      </w:r>
    </w:p>
  </w:endnote>
  <w:endnote w:type="continuationSeparator" w:id="0">
    <w:p w14:paraId="08469BAE" w14:textId="77777777" w:rsidR="00C33A67" w:rsidRDefault="00C3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B5F8" w14:textId="77777777" w:rsidR="00E43152" w:rsidRPr="00E43152" w:rsidRDefault="00E43152" w:rsidP="00E43152">
    <w:pPr>
      <w:pStyle w:val="Footer"/>
      <w:jc w:val="center"/>
      <w:rPr>
        <w:i/>
        <w:sz w:val="20"/>
        <w:szCs w:val="20"/>
      </w:rPr>
    </w:pPr>
    <w:bookmarkStart w:id="1" w:name="_Hlk115697187"/>
    <w:bookmarkStart w:id="2" w:name="_Hlk115697188"/>
    <w:bookmarkStart w:id="3" w:name="_Hlk115709277"/>
    <w:bookmarkStart w:id="4" w:name="_Hlk115709278"/>
    <w:bookmarkStart w:id="5" w:name="_Hlk115709448"/>
    <w:bookmarkStart w:id="6" w:name="_Hlk115709449"/>
    <w:bookmarkStart w:id="7" w:name="_Hlk189830657"/>
    <w:r w:rsidRPr="00E43152">
      <w:rPr>
        <w:i/>
        <w:sz w:val="20"/>
        <w:szCs w:val="20"/>
      </w:rPr>
      <w:t>-------------------------------</w:t>
    </w:r>
    <w:r w:rsidRPr="00E43152">
      <w:rPr>
        <w:i/>
        <w:sz w:val="20"/>
        <w:szCs w:val="20"/>
        <w:lang w:val="en-US"/>
      </w:rPr>
      <w:t>---</w:t>
    </w:r>
    <w:r w:rsidRPr="00E43152">
      <w:rPr>
        <w:i/>
        <w:sz w:val="20"/>
        <w:szCs w:val="20"/>
      </w:rPr>
      <w:t xml:space="preserve">----------------- </w:t>
    </w:r>
    <w:hyperlink r:id="rId1" w:history="1">
      <w:r w:rsidRPr="00E43152">
        <w:rPr>
          <w:rStyle w:val="Hyperlink"/>
          <w:i/>
          <w:sz w:val="20"/>
          <w:szCs w:val="20"/>
        </w:rPr>
        <w:t>www.eufunds.bg</w:t>
      </w:r>
    </w:hyperlink>
    <w:r w:rsidRPr="00E43152">
      <w:rPr>
        <w:i/>
        <w:sz w:val="20"/>
        <w:szCs w:val="20"/>
        <w:lang w:val="en-US"/>
      </w:rPr>
      <w:t xml:space="preserve"> -----------------------------------------</w:t>
    </w:r>
  </w:p>
  <w:bookmarkEnd w:id="1"/>
  <w:bookmarkEnd w:id="2"/>
  <w:bookmarkEnd w:id="3"/>
  <w:bookmarkEnd w:id="4"/>
  <w:bookmarkEnd w:id="5"/>
  <w:bookmarkEnd w:id="6"/>
  <w:bookmarkEnd w:id="7"/>
  <w:p w14:paraId="4AD3ADC8" w14:textId="57F3CA1F" w:rsidR="00A6269E" w:rsidRPr="007404CC" w:rsidRDefault="00857E85" w:rsidP="007404CC">
    <w:pPr>
      <w:pStyle w:val="Footer"/>
      <w:tabs>
        <w:tab w:val="center" w:pos="7568"/>
        <w:tab w:val="left" w:pos="12196"/>
      </w:tabs>
      <w:jc w:val="center"/>
      <w:rPr>
        <w:i/>
        <w:sz w:val="20"/>
        <w:szCs w:val="20"/>
      </w:rPr>
    </w:pPr>
    <w:r w:rsidRPr="00857E85">
      <w:rPr>
        <w:i/>
        <w:sz w:val="20"/>
        <w:szCs w:val="20"/>
      </w:rPr>
      <w:t>Договор № BG05SFPR002-1.004-0142-C01 „Адаптиране на работната среда в „Хидрострой” АД по процедура BG05SFPR002-1.004 Адаптирана работна среда, финансирана от Програма "Развитие на човешките ресурси" 2021-2027, съфинансирана от Европейския съюз. Този документ е създаден с финансовата подкрепа на Програма "Развитие на човешките ресурси" 2021-2027, съфинансирана от Европейския съюз. Цялата отговорност за съдържанието на документа се носи от „Хидрострой” АД и при никакви обстоятелства не може да се приема, че този  документ отразява официалното становище на ЕС и УО</w:t>
    </w:r>
    <w:r w:rsidR="007404CC" w:rsidRPr="007404CC">
      <w:rPr>
        <w:i/>
        <w:sz w:val="20"/>
        <w:szCs w:val="20"/>
      </w:rPr>
      <w:t>.</w:t>
    </w:r>
  </w:p>
  <w:p w14:paraId="35BEBA8F" w14:textId="5C8C33E1" w:rsidR="00A6269E" w:rsidRDefault="00F70444">
    <w:pPr>
      <w:pStyle w:val="Footer"/>
    </w:pP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54B1327A" wp14:editId="77CD44B6">
          <wp:extent cx="1975485" cy="408305"/>
          <wp:effectExtent l="0" t="0" r="571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1162" w14:textId="77777777" w:rsidR="00C33A67" w:rsidRDefault="00C33A67">
      <w:r>
        <w:separator/>
      </w:r>
    </w:p>
  </w:footnote>
  <w:footnote w:type="continuationSeparator" w:id="0">
    <w:p w14:paraId="27F97F51" w14:textId="77777777" w:rsidR="00C33A67" w:rsidRDefault="00C3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BEB1" w14:textId="77777777" w:rsidR="00A6269E" w:rsidRDefault="0042051A">
    <w:pPr>
      <w:tabs>
        <w:tab w:val="left" w:pos="5111"/>
        <w:tab w:val="right" w:pos="8844"/>
      </w:tabs>
      <w:rPr>
        <w:rFonts w:ascii="Arial" w:eastAsia="Calibri" w:hAnsi="Arial"/>
        <w:sz w:val="20"/>
        <w:szCs w:val="16"/>
        <w:lang w:eastAsia="en-US"/>
      </w:rPr>
    </w:pPr>
    <w:r>
      <w:rPr>
        <w:rFonts w:ascii="Arial" w:eastAsia="Calibri" w:hAnsi="Arial"/>
        <w:i/>
        <w:sz w:val="20"/>
        <w:szCs w:val="16"/>
      </w:rPr>
      <w:t xml:space="preserve">                               </w:t>
    </w:r>
    <w:r>
      <w:rPr>
        <w:rFonts w:ascii="Arial" w:eastAsia="Calibri" w:hAnsi="Arial"/>
        <w:sz w:val="20"/>
        <w:szCs w:val="16"/>
        <w:lang w:eastAsia="en-US"/>
      </w:rPr>
      <w:tab/>
    </w:r>
  </w:p>
  <w:tbl>
    <w:tblPr>
      <w:tblW w:w="4941" w:type="pct"/>
      <w:tblLayout w:type="fixed"/>
      <w:tblLook w:val="04A0" w:firstRow="1" w:lastRow="0" w:firstColumn="1" w:lastColumn="0" w:noHBand="0" w:noVBand="1"/>
    </w:tblPr>
    <w:tblGrid>
      <w:gridCol w:w="2815"/>
      <w:gridCol w:w="9387"/>
      <w:gridCol w:w="2755"/>
    </w:tblGrid>
    <w:tr w:rsidR="00A6269E" w14:paraId="6BE0E50D" w14:textId="77777777">
      <w:trPr>
        <w:trHeight w:val="959"/>
      </w:trPr>
      <w:tc>
        <w:tcPr>
          <w:tcW w:w="941" w:type="pct"/>
        </w:tcPr>
        <w:p w14:paraId="228A682A" w14:textId="77777777" w:rsidR="00A6269E" w:rsidRDefault="00A6269E">
          <w:pPr>
            <w:pStyle w:val="Header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3138" w:type="pct"/>
          <w:vAlign w:val="center"/>
        </w:tcPr>
        <w:p w14:paraId="32CAE142" w14:textId="77777777" w:rsidR="00A6269E" w:rsidRDefault="0042051A">
          <w:pPr>
            <w:spacing w:after="120"/>
            <w:jc w:val="center"/>
            <w:rPr>
              <w:rFonts w:ascii="Arial" w:hAnsi="Arial" w:cs="Arial"/>
              <w:b/>
              <w:spacing w:val="-10"/>
              <w:kern w:val="28"/>
            </w:rPr>
          </w:pPr>
          <w:r>
            <w:rPr>
              <w:rFonts w:ascii="Arial" w:hAnsi="Arial" w:cs="Arial"/>
              <w:b/>
              <w:spacing w:val="-10"/>
              <w:kern w:val="28"/>
            </w:rPr>
            <w:t>МИНИСТЕРСТВО НА ТРУДА И СОЦИАЛНАТА ПОЛИТИКА</w:t>
          </w:r>
        </w:p>
        <w:p w14:paraId="2C307E30" w14:textId="77777777" w:rsidR="00A6269E" w:rsidRDefault="0042051A">
          <w:pPr>
            <w:numPr>
              <w:ilvl w:val="1"/>
              <w:numId w:val="0"/>
            </w:numPr>
            <w:spacing w:line="259" w:lineRule="auto"/>
            <w:jc w:val="center"/>
            <w:rPr>
              <w:b/>
              <w:color w:val="808080"/>
              <w:lang w:val="ru-RU"/>
            </w:rPr>
          </w:pPr>
          <w:r>
            <w:rPr>
              <w:rFonts w:ascii="Arial" w:hAnsi="Arial" w:cs="Arial"/>
              <w:b/>
              <w:color w:val="5A5A5A"/>
              <w:spacing w:val="15"/>
            </w:rPr>
            <w:t>Програма „Развитие на човешките ресурси“</w:t>
          </w:r>
        </w:p>
      </w:tc>
      <w:tc>
        <w:tcPr>
          <w:tcW w:w="921" w:type="pct"/>
        </w:tcPr>
        <w:p w14:paraId="5B65CFC7" w14:textId="77777777" w:rsidR="00A6269E" w:rsidRDefault="00A6269E">
          <w:pPr>
            <w:pStyle w:val="Header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14:paraId="2DC002CF" w14:textId="77777777" w:rsidR="00A6269E" w:rsidRDefault="00A6269E">
    <w:pPr>
      <w:pStyle w:val="Header"/>
      <w:pBdr>
        <w:bottom w:val="double" w:sz="4" w:space="1" w:color="auto"/>
      </w:pBdr>
      <w:rPr>
        <w:b/>
        <w:sz w:val="20"/>
      </w:rPr>
    </w:pPr>
  </w:p>
  <w:p w14:paraId="3A388602" w14:textId="77777777" w:rsidR="00A6269E" w:rsidRDefault="00A6269E">
    <w:pPr>
      <w:pStyle w:val="Header"/>
      <w:pBdr>
        <w:bottom w:val="double" w:sz="4" w:space="1" w:color="auto"/>
      </w:pBdr>
      <w:rPr>
        <w:b/>
        <w:sz w:val="20"/>
      </w:rPr>
    </w:pPr>
    <w:bookmarkStart w:id="0" w:name="OLE_LINK1"/>
    <w:bookmarkEnd w:id="0"/>
  </w:p>
  <w:p w14:paraId="006B820A" w14:textId="77777777" w:rsidR="00A6269E" w:rsidRDefault="0042051A">
    <w:pPr>
      <w:tabs>
        <w:tab w:val="left" w:pos="5111"/>
        <w:tab w:val="right" w:pos="8844"/>
      </w:tabs>
      <w:rPr>
        <w:rFonts w:ascii="Arial" w:eastAsia="Calibri" w:hAnsi="Arial"/>
        <w:sz w:val="20"/>
        <w:szCs w:val="16"/>
        <w:lang w:eastAsia="en-US"/>
      </w:rPr>
    </w:pPr>
    <w:r>
      <w:rPr>
        <w:rFonts w:ascii="Arial" w:eastAsia="Calibri" w:hAnsi="Arial"/>
        <w:sz w:val="20"/>
        <w:szCs w:val="16"/>
        <w:lang w:eastAsia="en-US"/>
      </w:rPr>
      <w:t xml:space="preserve">                                                                                      </w:t>
    </w:r>
    <w:r>
      <w:rPr>
        <w:rFonts w:ascii="Arial" w:eastAsia="Calibri" w:hAnsi="Arial"/>
        <w:sz w:val="20"/>
        <w:szCs w:val="16"/>
        <w:lang w:eastAsia="en-US"/>
      </w:rPr>
      <w:tab/>
    </w:r>
  </w:p>
  <w:p w14:paraId="37685967" w14:textId="77777777" w:rsidR="00A6269E" w:rsidRDefault="00A6269E">
    <w:pPr>
      <w:pStyle w:val="Header"/>
      <w:jc w:val="cent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4B3"/>
    <w:multiLevelType w:val="hybridMultilevel"/>
    <w:tmpl w:val="A3C668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D2B"/>
    <w:multiLevelType w:val="multilevel"/>
    <w:tmpl w:val="06D00D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7DA"/>
    <w:multiLevelType w:val="hybridMultilevel"/>
    <w:tmpl w:val="71949F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B34BD"/>
    <w:multiLevelType w:val="hybridMultilevel"/>
    <w:tmpl w:val="0B9833E4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819"/>
    <w:multiLevelType w:val="hybridMultilevel"/>
    <w:tmpl w:val="5F442D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40DC7"/>
    <w:multiLevelType w:val="hybridMultilevel"/>
    <w:tmpl w:val="78667D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045F"/>
    <w:multiLevelType w:val="hybridMultilevel"/>
    <w:tmpl w:val="41CEED0E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B2B78"/>
    <w:multiLevelType w:val="hybridMultilevel"/>
    <w:tmpl w:val="A3509B9E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72E4"/>
    <w:multiLevelType w:val="hybridMultilevel"/>
    <w:tmpl w:val="CE345C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6C05"/>
    <w:multiLevelType w:val="hybridMultilevel"/>
    <w:tmpl w:val="9F1EB9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B4930"/>
    <w:multiLevelType w:val="hybridMultilevel"/>
    <w:tmpl w:val="E14016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76A86"/>
    <w:multiLevelType w:val="hybridMultilevel"/>
    <w:tmpl w:val="E132E3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0E77"/>
    <w:multiLevelType w:val="hybridMultilevel"/>
    <w:tmpl w:val="230E16CE"/>
    <w:lvl w:ilvl="0" w:tplc="229060F0">
      <w:numFmt w:val="bullet"/>
      <w:lvlText w:val="•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57B758FE"/>
    <w:multiLevelType w:val="hybridMultilevel"/>
    <w:tmpl w:val="988E07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A23DA"/>
    <w:multiLevelType w:val="hybridMultilevel"/>
    <w:tmpl w:val="33466E3A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110E2"/>
    <w:multiLevelType w:val="hybridMultilevel"/>
    <w:tmpl w:val="A4421C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A472E"/>
    <w:multiLevelType w:val="hybridMultilevel"/>
    <w:tmpl w:val="5A90AF76"/>
    <w:lvl w:ilvl="0" w:tplc="229060F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7D46A9"/>
    <w:multiLevelType w:val="hybridMultilevel"/>
    <w:tmpl w:val="F08CC26C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D081F"/>
    <w:multiLevelType w:val="hybridMultilevel"/>
    <w:tmpl w:val="C3C84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D4FA2"/>
    <w:multiLevelType w:val="hybridMultilevel"/>
    <w:tmpl w:val="B38EE9BE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C3C57"/>
    <w:multiLevelType w:val="hybridMultilevel"/>
    <w:tmpl w:val="30EA0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57E42"/>
    <w:multiLevelType w:val="hybridMultilevel"/>
    <w:tmpl w:val="16064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0AFE"/>
    <w:multiLevelType w:val="hybridMultilevel"/>
    <w:tmpl w:val="BFBAD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35D22"/>
    <w:multiLevelType w:val="hybridMultilevel"/>
    <w:tmpl w:val="5D3E82FC"/>
    <w:lvl w:ilvl="0" w:tplc="229060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0604E"/>
    <w:multiLevelType w:val="multilevel"/>
    <w:tmpl w:val="7C00604E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A08A2"/>
    <w:multiLevelType w:val="hybridMultilevel"/>
    <w:tmpl w:val="BAEEDE16"/>
    <w:lvl w:ilvl="0" w:tplc="7B968E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4"/>
  </w:num>
  <w:num w:numId="5">
    <w:abstractNumId w:val="15"/>
  </w:num>
  <w:num w:numId="6">
    <w:abstractNumId w:val="5"/>
  </w:num>
  <w:num w:numId="7">
    <w:abstractNumId w:val="1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1"/>
  </w:num>
  <w:num w:numId="17">
    <w:abstractNumId w:val="6"/>
  </w:num>
  <w:num w:numId="18">
    <w:abstractNumId w:val="16"/>
  </w:num>
  <w:num w:numId="19">
    <w:abstractNumId w:val="19"/>
  </w:num>
  <w:num w:numId="20">
    <w:abstractNumId w:val="12"/>
  </w:num>
  <w:num w:numId="21">
    <w:abstractNumId w:val="14"/>
  </w:num>
  <w:num w:numId="22">
    <w:abstractNumId w:val="17"/>
  </w:num>
  <w:num w:numId="23">
    <w:abstractNumId w:val="23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F1"/>
    <w:rsid w:val="00000255"/>
    <w:rsid w:val="00007FBE"/>
    <w:rsid w:val="00016774"/>
    <w:rsid w:val="00020340"/>
    <w:rsid w:val="0002334B"/>
    <w:rsid w:val="00025128"/>
    <w:rsid w:val="0002553E"/>
    <w:rsid w:val="0002634F"/>
    <w:rsid w:val="00031AB9"/>
    <w:rsid w:val="000379A4"/>
    <w:rsid w:val="00040BFF"/>
    <w:rsid w:val="00042B7B"/>
    <w:rsid w:val="00051542"/>
    <w:rsid w:val="00052128"/>
    <w:rsid w:val="00063B03"/>
    <w:rsid w:val="00065637"/>
    <w:rsid w:val="00065DF6"/>
    <w:rsid w:val="00074764"/>
    <w:rsid w:val="000763CE"/>
    <w:rsid w:val="00082537"/>
    <w:rsid w:val="000854C3"/>
    <w:rsid w:val="00085EDE"/>
    <w:rsid w:val="00087A0E"/>
    <w:rsid w:val="0009381F"/>
    <w:rsid w:val="000A234C"/>
    <w:rsid w:val="000A42D8"/>
    <w:rsid w:val="000A53E2"/>
    <w:rsid w:val="000A69D4"/>
    <w:rsid w:val="000A73FC"/>
    <w:rsid w:val="000C20BF"/>
    <w:rsid w:val="000D1554"/>
    <w:rsid w:val="000D246F"/>
    <w:rsid w:val="000D263A"/>
    <w:rsid w:val="000D5F18"/>
    <w:rsid w:val="000D66CC"/>
    <w:rsid w:val="000D6DF9"/>
    <w:rsid w:val="000D7CFE"/>
    <w:rsid w:val="000E20EC"/>
    <w:rsid w:val="000E415F"/>
    <w:rsid w:val="000E5D15"/>
    <w:rsid w:val="000E7B60"/>
    <w:rsid w:val="000F2251"/>
    <w:rsid w:val="000F4BA1"/>
    <w:rsid w:val="00110D1A"/>
    <w:rsid w:val="00113F8E"/>
    <w:rsid w:val="00114F19"/>
    <w:rsid w:val="001228A3"/>
    <w:rsid w:val="00126313"/>
    <w:rsid w:val="00127C22"/>
    <w:rsid w:val="00130458"/>
    <w:rsid w:val="00132AE7"/>
    <w:rsid w:val="00137CE9"/>
    <w:rsid w:val="0014220D"/>
    <w:rsid w:val="00144050"/>
    <w:rsid w:val="001444C3"/>
    <w:rsid w:val="001527E0"/>
    <w:rsid w:val="0015558A"/>
    <w:rsid w:val="0016066D"/>
    <w:rsid w:val="00170F8B"/>
    <w:rsid w:val="0017219B"/>
    <w:rsid w:val="0017224A"/>
    <w:rsid w:val="00173232"/>
    <w:rsid w:val="001764E1"/>
    <w:rsid w:val="001848D7"/>
    <w:rsid w:val="00186A74"/>
    <w:rsid w:val="00194DF1"/>
    <w:rsid w:val="00196DEB"/>
    <w:rsid w:val="001A7D3E"/>
    <w:rsid w:val="001B13F9"/>
    <w:rsid w:val="001B1404"/>
    <w:rsid w:val="001B521C"/>
    <w:rsid w:val="001B705A"/>
    <w:rsid w:val="001C11B7"/>
    <w:rsid w:val="001C36F2"/>
    <w:rsid w:val="001C403B"/>
    <w:rsid w:val="001C4872"/>
    <w:rsid w:val="001C4E8C"/>
    <w:rsid w:val="001C66BF"/>
    <w:rsid w:val="001C6B0D"/>
    <w:rsid w:val="001C79AB"/>
    <w:rsid w:val="001D2721"/>
    <w:rsid w:val="001D272B"/>
    <w:rsid w:val="001D6A65"/>
    <w:rsid w:val="001E0169"/>
    <w:rsid w:val="001E3CF8"/>
    <w:rsid w:val="001E53E5"/>
    <w:rsid w:val="001E67FE"/>
    <w:rsid w:val="001E7CEA"/>
    <w:rsid w:val="001F5BBD"/>
    <w:rsid w:val="00202C04"/>
    <w:rsid w:val="00205612"/>
    <w:rsid w:val="00206039"/>
    <w:rsid w:val="002149C4"/>
    <w:rsid w:val="00221742"/>
    <w:rsid w:val="002236D0"/>
    <w:rsid w:val="00225CF8"/>
    <w:rsid w:val="0022625C"/>
    <w:rsid w:val="00227A95"/>
    <w:rsid w:val="0023748D"/>
    <w:rsid w:val="002412CD"/>
    <w:rsid w:val="00241B56"/>
    <w:rsid w:val="00242294"/>
    <w:rsid w:val="00243180"/>
    <w:rsid w:val="002440D7"/>
    <w:rsid w:val="00246034"/>
    <w:rsid w:val="0025158E"/>
    <w:rsid w:val="00251760"/>
    <w:rsid w:val="0025310C"/>
    <w:rsid w:val="00260069"/>
    <w:rsid w:val="00270A78"/>
    <w:rsid w:val="002719C8"/>
    <w:rsid w:val="00273A85"/>
    <w:rsid w:val="002975B7"/>
    <w:rsid w:val="002A3313"/>
    <w:rsid w:val="002A5FF4"/>
    <w:rsid w:val="002A7228"/>
    <w:rsid w:val="002D1296"/>
    <w:rsid w:val="002D63E2"/>
    <w:rsid w:val="002D6B1F"/>
    <w:rsid w:val="002D7AF6"/>
    <w:rsid w:val="002E1A88"/>
    <w:rsid w:val="002F61D2"/>
    <w:rsid w:val="00300EA4"/>
    <w:rsid w:val="003012A9"/>
    <w:rsid w:val="00305EEF"/>
    <w:rsid w:val="00306EEF"/>
    <w:rsid w:val="00310A84"/>
    <w:rsid w:val="00317116"/>
    <w:rsid w:val="0031761A"/>
    <w:rsid w:val="0032119F"/>
    <w:rsid w:val="00323A26"/>
    <w:rsid w:val="0032447D"/>
    <w:rsid w:val="00327A36"/>
    <w:rsid w:val="00332ACC"/>
    <w:rsid w:val="003350EC"/>
    <w:rsid w:val="00340644"/>
    <w:rsid w:val="003424CA"/>
    <w:rsid w:val="003435E5"/>
    <w:rsid w:val="00343C95"/>
    <w:rsid w:val="003457CF"/>
    <w:rsid w:val="00346665"/>
    <w:rsid w:val="00350215"/>
    <w:rsid w:val="00352435"/>
    <w:rsid w:val="00353D2E"/>
    <w:rsid w:val="00355C60"/>
    <w:rsid w:val="00366526"/>
    <w:rsid w:val="003671DB"/>
    <w:rsid w:val="0037194D"/>
    <w:rsid w:val="0037225D"/>
    <w:rsid w:val="003734CC"/>
    <w:rsid w:val="003770E6"/>
    <w:rsid w:val="00377268"/>
    <w:rsid w:val="00386A75"/>
    <w:rsid w:val="00387FAA"/>
    <w:rsid w:val="00392295"/>
    <w:rsid w:val="003936DE"/>
    <w:rsid w:val="003953F9"/>
    <w:rsid w:val="003A4C2C"/>
    <w:rsid w:val="003A5706"/>
    <w:rsid w:val="003A7F5A"/>
    <w:rsid w:val="003B13A0"/>
    <w:rsid w:val="003C19D5"/>
    <w:rsid w:val="003D18FA"/>
    <w:rsid w:val="003D1961"/>
    <w:rsid w:val="003D4384"/>
    <w:rsid w:val="003D647B"/>
    <w:rsid w:val="003E22E6"/>
    <w:rsid w:val="003E3217"/>
    <w:rsid w:val="003E3D0C"/>
    <w:rsid w:val="003F04A2"/>
    <w:rsid w:val="003F06B6"/>
    <w:rsid w:val="003F3F49"/>
    <w:rsid w:val="003F421C"/>
    <w:rsid w:val="003F50EF"/>
    <w:rsid w:val="00411681"/>
    <w:rsid w:val="00411DB5"/>
    <w:rsid w:val="00412A12"/>
    <w:rsid w:val="00412B5B"/>
    <w:rsid w:val="00413CEB"/>
    <w:rsid w:val="0041589B"/>
    <w:rsid w:val="00416F4D"/>
    <w:rsid w:val="0042051A"/>
    <w:rsid w:val="00422A5E"/>
    <w:rsid w:val="00425CAE"/>
    <w:rsid w:val="0043223C"/>
    <w:rsid w:val="00433CAB"/>
    <w:rsid w:val="00436A5F"/>
    <w:rsid w:val="00442F2B"/>
    <w:rsid w:val="00445D0C"/>
    <w:rsid w:val="00446C6B"/>
    <w:rsid w:val="00447700"/>
    <w:rsid w:val="0045514E"/>
    <w:rsid w:val="00456EB5"/>
    <w:rsid w:val="00457A55"/>
    <w:rsid w:val="0046254C"/>
    <w:rsid w:val="004637F0"/>
    <w:rsid w:val="00464438"/>
    <w:rsid w:val="00467787"/>
    <w:rsid w:val="004763D5"/>
    <w:rsid w:val="004834A3"/>
    <w:rsid w:val="00483B56"/>
    <w:rsid w:val="004862D3"/>
    <w:rsid w:val="004876F1"/>
    <w:rsid w:val="00487A9A"/>
    <w:rsid w:val="00491ACC"/>
    <w:rsid w:val="004924E1"/>
    <w:rsid w:val="004A0209"/>
    <w:rsid w:val="004A09EA"/>
    <w:rsid w:val="004A0D2F"/>
    <w:rsid w:val="004A195F"/>
    <w:rsid w:val="004A5E83"/>
    <w:rsid w:val="004B0B9E"/>
    <w:rsid w:val="004B148D"/>
    <w:rsid w:val="004B14A8"/>
    <w:rsid w:val="004B2EC0"/>
    <w:rsid w:val="004C44AE"/>
    <w:rsid w:val="004C604E"/>
    <w:rsid w:val="004D3B38"/>
    <w:rsid w:val="004D5C7C"/>
    <w:rsid w:val="004D6C83"/>
    <w:rsid w:val="004D6D13"/>
    <w:rsid w:val="004E0178"/>
    <w:rsid w:val="004E25CE"/>
    <w:rsid w:val="004F28A5"/>
    <w:rsid w:val="004F3425"/>
    <w:rsid w:val="004F36FF"/>
    <w:rsid w:val="005012BC"/>
    <w:rsid w:val="005018D9"/>
    <w:rsid w:val="0050419A"/>
    <w:rsid w:val="005077E4"/>
    <w:rsid w:val="005139BB"/>
    <w:rsid w:val="00514C41"/>
    <w:rsid w:val="00515987"/>
    <w:rsid w:val="0051644B"/>
    <w:rsid w:val="005214DB"/>
    <w:rsid w:val="00530170"/>
    <w:rsid w:val="0054101B"/>
    <w:rsid w:val="00541283"/>
    <w:rsid w:val="00553E04"/>
    <w:rsid w:val="00561D43"/>
    <w:rsid w:val="00562193"/>
    <w:rsid w:val="00563C29"/>
    <w:rsid w:val="00572CA4"/>
    <w:rsid w:val="005820A6"/>
    <w:rsid w:val="00583376"/>
    <w:rsid w:val="005918D7"/>
    <w:rsid w:val="005948C8"/>
    <w:rsid w:val="005975A5"/>
    <w:rsid w:val="005A2383"/>
    <w:rsid w:val="005A54B3"/>
    <w:rsid w:val="005A5D28"/>
    <w:rsid w:val="005A5D2A"/>
    <w:rsid w:val="005B0B52"/>
    <w:rsid w:val="005B5BA7"/>
    <w:rsid w:val="005C0689"/>
    <w:rsid w:val="005C12F0"/>
    <w:rsid w:val="005C39A4"/>
    <w:rsid w:val="005D624D"/>
    <w:rsid w:val="005D6694"/>
    <w:rsid w:val="005D7091"/>
    <w:rsid w:val="005E2DA9"/>
    <w:rsid w:val="005E7876"/>
    <w:rsid w:val="005F03DF"/>
    <w:rsid w:val="005F337A"/>
    <w:rsid w:val="005F3D5C"/>
    <w:rsid w:val="00602235"/>
    <w:rsid w:val="0060478C"/>
    <w:rsid w:val="00610C6E"/>
    <w:rsid w:val="00623D74"/>
    <w:rsid w:val="00624E36"/>
    <w:rsid w:val="00631217"/>
    <w:rsid w:val="00637B16"/>
    <w:rsid w:val="006428AC"/>
    <w:rsid w:val="006526C5"/>
    <w:rsid w:val="00653B94"/>
    <w:rsid w:val="006548CC"/>
    <w:rsid w:val="006628FE"/>
    <w:rsid w:val="00664CE9"/>
    <w:rsid w:val="00666722"/>
    <w:rsid w:val="00670698"/>
    <w:rsid w:val="00674129"/>
    <w:rsid w:val="00676A23"/>
    <w:rsid w:val="00677873"/>
    <w:rsid w:val="00680B6F"/>
    <w:rsid w:val="00686E7F"/>
    <w:rsid w:val="00687656"/>
    <w:rsid w:val="00690298"/>
    <w:rsid w:val="00694D53"/>
    <w:rsid w:val="006A5D0D"/>
    <w:rsid w:val="006B33E8"/>
    <w:rsid w:val="006B5FA1"/>
    <w:rsid w:val="006C1CC2"/>
    <w:rsid w:val="006C6D2C"/>
    <w:rsid w:val="006E2F49"/>
    <w:rsid w:val="006E5F3D"/>
    <w:rsid w:val="006E6732"/>
    <w:rsid w:val="006E6F69"/>
    <w:rsid w:val="00702B15"/>
    <w:rsid w:val="00707E5E"/>
    <w:rsid w:val="00710874"/>
    <w:rsid w:val="00712733"/>
    <w:rsid w:val="007131F4"/>
    <w:rsid w:val="00713E43"/>
    <w:rsid w:val="00714F4A"/>
    <w:rsid w:val="0071506A"/>
    <w:rsid w:val="00724D5B"/>
    <w:rsid w:val="0072546B"/>
    <w:rsid w:val="007333FF"/>
    <w:rsid w:val="0073632A"/>
    <w:rsid w:val="007404CC"/>
    <w:rsid w:val="00743798"/>
    <w:rsid w:val="00751F84"/>
    <w:rsid w:val="0075279A"/>
    <w:rsid w:val="00752838"/>
    <w:rsid w:val="007540D6"/>
    <w:rsid w:val="007649E0"/>
    <w:rsid w:val="007652D0"/>
    <w:rsid w:val="007712F6"/>
    <w:rsid w:val="00775ED4"/>
    <w:rsid w:val="00781938"/>
    <w:rsid w:val="00796849"/>
    <w:rsid w:val="00796982"/>
    <w:rsid w:val="007A1969"/>
    <w:rsid w:val="007A3C71"/>
    <w:rsid w:val="007B017A"/>
    <w:rsid w:val="007B7F4E"/>
    <w:rsid w:val="007D29EF"/>
    <w:rsid w:val="007D2EC8"/>
    <w:rsid w:val="007D3737"/>
    <w:rsid w:val="007D5B3F"/>
    <w:rsid w:val="007D5BB6"/>
    <w:rsid w:val="007D5D56"/>
    <w:rsid w:val="007F02CD"/>
    <w:rsid w:val="007F0A8E"/>
    <w:rsid w:val="008022F5"/>
    <w:rsid w:val="00811252"/>
    <w:rsid w:val="0081129B"/>
    <w:rsid w:val="008147CB"/>
    <w:rsid w:val="00820B2D"/>
    <w:rsid w:val="00830CC5"/>
    <w:rsid w:val="0083188C"/>
    <w:rsid w:val="0083352E"/>
    <w:rsid w:val="00834509"/>
    <w:rsid w:val="00840CDE"/>
    <w:rsid w:val="00843571"/>
    <w:rsid w:val="00844CFF"/>
    <w:rsid w:val="008457D8"/>
    <w:rsid w:val="00850889"/>
    <w:rsid w:val="008525CF"/>
    <w:rsid w:val="00855534"/>
    <w:rsid w:val="008578C1"/>
    <w:rsid w:val="00857E85"/>
    <w:rsid w:val="00863989"/>
    <w:rsid w:val="00864E83"/>
    <w:rsid w:val="00872E5B"/>
    <w:rsid w:val="0087340C"/>
    <w:rsid w:val="00874993"/>
    <w:rsid w:val="00885F5E"/>
    <w:rsid w:val="00886AFB"/>
    <w:rsid w:val="00890CD0"/>
    <w:rsid w:val="00890F1A"/>
    <w:rsid w:val="0089177E"/>
    <w:rsid w:val="008919B6"/>
    <w:rsid w:val="00892970"/>
    <w:rsid w:val="00894547"/>
    <w:rsid w:val="00894ACE"/>
    <w:rsid w:val="0089544A"/>
    <w:rsid w:val="008977B5"/>
    <w:rsid w:val="008979A4"/>
    <w:rsid w:val="008A27B5"/>
    <w:rsid w:val="008A4DED"/>
    <w:rsid w:val="008B0EAC"/>
    <w:rsid w:val="008B4208"/>
    <w:rsid w:val="008B54C1"/>
    <w:rsid w:val="008C03B9"/>
    <w:rsid w:val="008C0BAA"/>
    <w:rsid w:val="008C4B7D"/>
    <w:rsid w:val="008C5B36"/>
    <w:rsid w:val="008C5C12"/>
    <w:rsid w:val="008D63C1"/>
    <w:rsid w:val="008E143B"/>
    <w:rsid w:val="008E15B3"/>
    <w:rsid w:val="008F03C5"/>
    <w:rsid w:val="008F346A"/>
    <w:rsid w:val="008F36D1"/>
    <w:rsid w:val="008F3C9C"/>
    <w:rsid w:val="008F57E6"/>
    <w:rsid w:val="00903E4A"/>
    <w:rsid w:val="009106E5"/>
    <w:rsid w:val="00913AEA"/>
    <w:rsid w:val="00914AE8"/>
    <w:rsid w:val="00915DAB"/>
    <w:rsid w:val="00921700"/>
    <w:rsid w:val="00925E73"/>
    <w:rsid w:val="00930D36"/>
    <w:rsid w:val="0093160F"/>
    <w:rsid w:val="009337CB"/>
    <w:rsid w:val="00941737"/>
    <w:rsid w:val="00943392"/>
    <w:rsid w:val="009516C4"/>
    <w:rsid w:val="00953FB1"/>
    <w:rsid w:val="00954A34"/>
    <w:rsid w:val="00956E44"/>
    <w:rsid w:val="00956ED5"/>
    <w:rsid w:val="00962603"/>
    <w:rsid w:val="00962A48"/>
    <w:rsid w:val="00965D0E"/>
    <w:rsid w:val="0096781E"/>
    <w:rsid w:val="00971FC4"/>
    <w:rsid w:val="009732F7"/>
    <w:rsid w:val="00975BBC"/>
    <w:rsid w:val="00980639"/>
    <w:rsid w:val="0098483C"/>
    <w:rsid w:val="00984F62"/>
    <w:rsid w:val="00987C11"/>
    <w:rsid w:val="0099097E"/>
    <w:rsid w:val="0099336E"/>
    <w:rsid w:val="00995AA9"/>
    <w:rsid w:val="009A5B47"/>
    <w:rsid w:val="009A7246"/>
    <w:rsid w:val="009C1892"/>
    <w:rsid w:val="009C2608"/>
    <w:rsid w:val="009C6160"/>
    <w:rsid w:val="009C77B3"/>
    <w:rsid w:val="009D0D0E"/>
    <w:rsid w:val="009D21A3"/>
    <w:rsid w:val="009D28DB"/>
    <w:rsid w:val="009D6F9B"/>
    <w:rsid w:val="009E2556"/>
    <w:rsid w:val="009E63C4"/>
    <w:rsid w:val="009E6EE0"/>
    <w:rsid w:val="009E79C4"/>
    <w:rsid w:val="009F01C1"/>
    <w:rsid w:val="009F2830"/>
    <w:rsid w:val="009F76FE"/>
    <w:rsid w:val="00A007A1"/>
    <w:rsid w:val="00A033B6"/>
    <w:rsid w:val="00A03992"/>
    <w:rsid w:val="00A10898"/>
    <w:rsid w:val="00A11FB1"/>
    <w:rsid w:val="00A12F9C"/>
    <w:rsid w:val="00A15EA1"/>
    <w:rsid w:val="00A17C36"/>
    <w:rsid w:val="00A203EE"/>
    <w:rsid w:val="00A2074D"/>
    <w:rsid w:val="00A22496"/>
    <w:rsid w:val="00A239B2"/>
    <w:rsid w:val="00A26D38"/>
    <w:rsid w:val="00A30C8A"/>
    <w:rsid w:val="00A34590"/>
    <w:rsid w:val="00A348D3"/>
    <w:rsid w:val="00A4222A"/>
    <w:rsid w:val="00A42709"/>
    <w:rsid w:val="00A44CB3"/>
    <w:rsid w:val="00A45109"/>
    <w:rsid w:val="00A452F2"/>
    <w:rsid w:val="00A460F5"/>
    <w:rsid w:val="00A51909"/>
    <w:rsid w:val="00A532C0"/>
    <w:rsid w:val="00A6269E"/>
    <w:rsid w:val="00A65DCB"/>
    <w:rsid w:val="00A65E22"/>
    <w:rsid w:val="00A71A64"/>
    <w:rsid w:val="00A74348"/>
    <w:rsid w:val="00A764F8"/>
    <w:rsid w:val="00A77E28"/>
    <w:rsid w:val="00A81C74"/>
    <w:rsid w:val="00A91E0C"/>
    <w:rsid w:val="00A92425"/>
    <w:rsid w:val="00A9385A"/>
    <w:rsid w:val="00A94257"/>
    <w:rsid w:val="00AA0C04"/>
    <w:rsid w:val="00AA1A39"/>
    <w:rsid w:val="00AA1A64"/>
    <w:rsid w:val="00AA291E"/>
    <w:rsid w:val="00AA6608"/>
    <w:rsid w:val="00AB277D"/>
    <w:rsid w:val="00AB525D"/>
    <w:rsid w:val="00AB5CA4"/>
    <w:rsid w:val="00AB7FDB"/>
    <w:rsid w:val="00AC0396"/>
    <w:rsid w:val="00AC2FC5"/>
    <w:rsid w:val="00AC4B38"/>
    <w:rsid w:val="00AD4869"/>
    <w:rsid w:val="00AD66A7"/>
    <w:rsid w:val="00AE0E0A"/>
    <w:rsid w:val="00AE2F7C"/>
    <w:rsid w:val="00AE4BB3"/>
    <w:rsid w:val="00B022E8"/>
    <w:rsid w:val="00B022F2"/>
    <w:rsid w:val="00B02D00"/>
    <w:rsid w:val="00B11CAB"/>
    <w:rsid w:val="00B120A0"/>
    <w:rsid w:val="00B158EC"/>
    <w:rsid w:val="00B16344"/>
    <w:rsid w:val="00B20D33"/>
    <w:rsid w:val="00B26D50"/>
    <w:rsid w:val="00B305AE"/>
    <w:rsid w:val="00B30FA4"/>
    <w:rsid w:val="00B3282E"/>
    <w:rsid w:val="00B3586C"/>
    <w:rsid w:val="00B35883"/>
    <w:rsid w:val="00B50A4B"/>
    <w:rsid w:val="00B51D4E"/>
    <w:rsid w:val="00B52915"/>
    <w:rsid w:val="00B568E1"/>
    <w:rsid w:val="00B57855"/>
    <w:rsid w:val="00B627F8"/>
    <w:rsid w:val="00B632AB"/>
    <w:rsid w:val="00B63D39"/>
    <w:rsid w:val="00B7197B"/>
    <w:rsid w:val="00B8037F"/>
    <w:rsid w:val="00B84F31"/>
    <w:rsid w:val="00B85136"/>
    <w:rsid w:val="00B91F7B"/>
    <w:rsid w:val="00BA6A1B"/>
    <w:rsid w:val="00BB07FC"/>
    <w:rsid w:val="00BB2A66"/>
    <w:rsid w:val="00BB5261"/>
    <w:rsid w:val="00BC1A25"/>
    <w:rsid w:val="00BC3398"/>
    <w:rsid w:val="00BC74AE"/>
    <w:rsid w:val="00BD2319"/>
    <w:rsid w:val="00BD2C34"/>
    <w:rsid w:val="00BD6379"/>
    <w:rsid w:val="00BE7516"/>
    <w:rsid w:val="00BF3F03"/>
    <w:rsid w:val="00BF5088"/>
    <w:rsid w:val="00BF692D"/>
    <w:rsid w:val="00BF7164"/>
    <w:rsid w:val="00BF7235"/>
    <w:rsid w:val="00BF7B3B"/>
    <w:rsid w:val="00C14533"/>
    <w:rsid w:val="00C25390"/>
    <w:rsid w:val="00C26D9A"/>
    <w:rsid w:val="00C279A1"/>
    <w:rsid w:val="00C311A7"/>
    <w:rsid w:val="00C333CA"/>
    <w:rsid w:val="00C33A67"/>
    <w:rsid w:val="00C33EDE"/>
    <w:rsid w:val="00C43560"/>
    <w:rsid w:val="00C469A1"/>
    <w:rsid w:val="00C514FB"/>
    <w:rsid w:val="00C62297"/>
    <w:rsid w:val="00C6449E"/>
    <w:rsid w:val="00C6722F"/>
    <w:rsid w:val="00C72A26"/>
    <w:rsid w:val="00C73CDA"/>
    <w:rsid w:val="00C809BE"/>
    <w:rsid w:val="00C8136E"/>
    <w:rsid w:val="00C87E58"/>
    <w:rsid w:val="00C911C0"/>
    <w:rsid w:val="00C91B2F"/>
    <w:rsid w:val="00C923A4"/>
    <w:rsid w:val="00CA07C6"/>
    <w:rsid w:val="00CA34BB"/>
    <w:rsid w:val="00CB23F9"/>
    <w:rsid w:val="00CB2DB4"/>
    <w:rsid w:val="00CB71D1"/>
    <w:rsid w:val="00CC62B7"/>
    <w:rsid w:val="00CC708A"/>
    <w:rsid w:val="00CD45CF"/>
    <w:rsid w:val="00CE0473"/>
    <w:rsid w:val="00CE147B"/>
    <w:rsid w:val="00CE273D"/>
    <w:rsid w:val="00CF5B8A"/>
    <w:rsid w:val="00CF759B"/>
    <w:rsid w:val="00CF7828"/>
    <w:rsid w:val="00D026D1"/>
    <w:rsid w:val="00D026FC"/>
    <w:rsid w:val="00D033F3"/>
    <w:rsid w:val="00D04F23"/>
    <w:rsid w:val="00D1348E"/>
    <w:rsid w:val="00D2095F"/>
    <w:rsid w:val="00D22449"/>
    <w:rsid w:val="00D2723E"/>
    <w:rsid w:val="00D3097E"/>
    <w:rsid w:val="00D436D1"/>
    <w:rsid w:val="00D45C3B"/>
    <w:rsid w:val="00D46126"/>
    <w:rsid w:val="00D46920"/>
    <w:rsid w:val="00D50498"/>
    <w:rsid w:val="00D549E5"/>
    <w:rsid w:val="00D54A4D"/>
    <w:rsid w:val="00D63359"/>
    <w:rsid w:val="00D6369C"/>
    <w:rsid w:val="00D72C18"/>
    <w:rsid w:val="00D72E38"/>
    <w:rsid w:val="00D80C77"/>
    <w:rsid w:val="00D85D33"/>
    <w:rsid w:val="00D86E51"/>
    <w:rsid w:val="00D87723"/>
    <w:rsid w:val="00D95F72"/>
    <w:rsid w:val="00DA3C8F"/>
    <w:rsid w:val="00DA678C"/>
    <w:rsid w:val="00DB7AA0"/>
    <w:rsid w:val="00DB7F72"/>
    <w:rsid w:val="00DC0486"/>
    <w:rsid w:val="00DC11B7"/>
    <w:rsid w:val="00DC2338"/>
    <w:rsid w:val="00DC2860"/>
    <w:rsid w:val="00DC4CFA"/>
    <w:rsid w:val="00DD10E6"/>
    <w:rsid w:val="00DD4960"/>
    <w:rsid w:val="00DD521B"/>
    <w:rsid w:val="00DE0077"/>
    <w:rsid w:val="00DE505E"/>
    <w:rsid w:val="00DE6DC3"/>
    <w:rsid w:val="00DE70C6"/>
    <w:rsid w:val="00DF07BF"/>
    <w:rsid w:val="00DF0D06"/>
    <w:rsid w:val="00DF4749"/>
    <w:rsid w:val="00E00B3B"/>
    <w:rsid w:val="00E14F65"/>
    <w:rsid w:val="00E151B3"/>
    <w:rsid w:val="00E22500"/>
    <w:rsid w:val="00E31CFB"/>
    <w:rsid w:val="00E333C4"/>
    <w:rsid w:val="00E34286"/>
    <w:rsid w:val="00E350A0"/>
    <w:rsid w:val="00E35475"/>
    <w:rsid w:val="00E43152"/>
    <w:rsid w:val="00E56F8A"/>
    <w:rsid w:val="00E642DA"/>
    <w:rsid w:val="00E66958"/>
    <w:rsid w:val="00E71D1A"/>
    <w:rsid w:val="00E75FCC"/>
    <w:rsid w:val="00E76E7A"/>
    <w:rsid w:val="00E77D3F"/>
    <w:rsid w:val="00E80932"/>
    <w:rsid w:val="00E8176F"/>
    <w:rsid w:val="00E84A60"/>
    <w:rsid w:val="00E86603"/>
    <w:rsid w:val="00E87BC7"/>
    <w:rsid w:val="00E914F7"/>
    <w:rsid w:val="00EA013A"/>
    <w:rsid w:val="00EA77B5"/>
    <w:rsid w:val="00EB0AE7"/>
    <w:rsid w:val="00EB1811"/>
    <w:rsid w:val="00EB765C"/>
    <w:rsid w:val="00EC3AC2"/>
    <w:rsid w:val="00EC42DE"/>
    <w:rsid w:val="00EC43B3"/>
    <w:rsid w:val="00ED049D"/>
    <w:rsid w:val="00ED2466"/>
    <w:rsid w:val="00ED27E9"/>
    <w:rsid w:val="00ED6EC9"/>
    <w:rsid w:val="00EE18B3"/>
    <w:rsid w:val="00EE5055"/>
    <w:rsid w:val="00EF5631"/>
    <w:rsid w:val="00EF77F1"/>
    <w:rsid w:val="00F0254F"/>
    <w:rsid w:val="00F0330D"/>
    <w:rsid w:val="00F03A15"/>
    <w:rsid w:val="00F061CF"/>
    <w:rsid w:val="00F07329"/>
    <w:rsid w:val="00F101B0"/>
    <w:rsid w:val="00F10945"/>
    <w:rsid w:val="00F13B10"/>
    <w:rsid w:val="00F14477"/>
    <w:rsid w:val="00F14BD6"/>
    <w:rsid w:val="00F16165"/>
    <w:rsid w:val="00F30A6B"/>
    <w:rsid w:val="00F339F4"/>
    <w:rsid w:val="00F35F46"/>
    <w:rsid w:val="00F40387"/>
    <w:rsid w:val="00F4062B"/>
    <w:rsid w:val="00F41C5B"/>
    <w:rsid w:val="00F433D1"/>
    <w:rsid w:val="00F4776F"/>
    <w:rsid w:val="00F62476"/>
    <w:rsid w:val="00F62D32"/>
    <w:rsid w:val="00F64483"/>
    <w:rsid w:val="00F65E0E"/>
    <w:rsid w:val="00F67645"/>
    <w:rsid w:val="00F67A83"/>
    <w:rsid w:val="00F70444"/>
    <w:rsid w:val="00F754B2"/>
    <w:rsid w:val="00F8013A"/>
    <w:rsid w:val="00F836DE"/>
    <w:rsid w:val="00F84BC2"/>
    <w:rsid w:val="00F85DC0"/>
    <w:rsid w:val="00F86666"/>
    <w:rsid w:val="00F90E57"/>
    <w:rsid w:val="00FA0088"/>
    <w:rsid w:val="00FA1F61"/>
    <w:rsid w:val="00FA356A"/>
    <w:rsid w:val="00FA5152"/>
    <w:rsid w:val="00FB0CB8"/>
    <w:rsid w:val="00FB2A9F"/>
    <w:rsid w:val="00FB39E9"/>
    <w:rsid w:val="00FB3BDF"/>
    <w:rsid w:val="00FC2F86"/>
    <w:rsid w:val="00FC4284"/>
    <w:rsid w:val="00FC4CF9"/>
    <w:rsid w:val="00FD68C0"/>
    <w:rsid w:val="00FD79AF"/>
    <w:rsid w:val="00FE79E9"/>
    <w:rsid w:val="00FF2A41"/>
    <w:rsid w:val="00FF3F8B"/>
    <w:rsid w:val="00FF681D"/>
    <w:rsid w:val="32D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288B1"/>
  <w15:docId w15:val="{872B5A61-1ACB-4892-A6EA-815FF191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8C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paragraph" w:styleId="EndnoteText">
    <w:name w:val="endnote text"/>
    <w:basedOn w:val="Normal"/>
    <w:link w:val="EndnoteTextChar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Знак Знак Знак Char Cha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nsweralt">
    <w:name w:val="answeralt"/>
    <w:qFormat/>
    <w:rPr>
      <w:rFonts w:ascii="Arial" w:hAnsi="Arial"/>
      <w:sz w:val="20"/>
      <w:lang w:val="en-GB"/>
    </w:rPr>
  </w:style>
  <w:style w:type="paragraph" w:customStyle="1" w:styleId="Char">
    <w:name w:val="Char"/>
    <w:basedOn w:val="Normal"/>
    <w:qFormat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pelle">
    <w:name w:val="spelle"/>
    <w:basedOn w:val="DefaultParagraphFont"/>
    <w:qFormat/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qFormat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 Знак Знак"/>
    <w:basedOn w:val="Normal"/>
    <w:qFormat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"/>
    <w:basedOn w:val="Normal"/>
    <w:qFormat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qFormat/>
  </w:style>
  <w:style w:type="character" w:customStyle="1" w:styleId="CommentTextChar">
    <w:name w:val="Comment Text Char"/>
    <w:link w:val="CommentText"/>
    <w:qFormat/>
    <w:rPr>
      <w:lang w:val="bg-BG" w:eastAsia="bg-BG"/>
    </w:rPr>
  </w:style>
  <w:style w:type="character" w:customStyle="1" w:styleId="CommentSubjectChar">
    <w:name w:val="Comment Subject Char"/>
    <w:link w:val="CommentSubject"/>
    <w:qFormat/>
    <w:rPr>
      <w:b/>
      <w:bCs/>
      <w:lang w:val="bg-BG" w:eastAsia="bg-BG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qFormat/>
    <w:rPr>
      <w:lang w:val="bg-BG"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val="bg-BG" w:eastAsia="bg-BG"/>
    </w:r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E43152"/>
    <w:rPr>
      <w:color w:val="605E5C"/>
      <w:shd w:val="clear" w:color="auto" w:fill="E1DFDD"/>
    </w:rPr>
  </w:style>
  <w:style w:type="paragraph" w:customStyle="1" w:styleId="Default">
    <w:name w:val="Default"/>
    <w:rsid w:val="005E2DA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C11B7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C11B7"/>
    <w:rPr>
      <w:sz w:val="24"/>
      <w:szCs w:val="24"/>
      <w:lang w:val="bg-BG" w:eastAsia="en-US"/>
    </w:rPr>
  </w:style>
  <w:style w:type="paragraph" w:styleId="Revision">
    <w:name w:val="Revision"/>
    <w:hidden/>
    <w:uiPriority w:val="99"/>
    <w:semiHidden/>
    <w:rsid w:val="00F6764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5266-E8A6-458D-9097-C52AB52A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11</Pages>
  <Words>1183</Words>
  <Characters>7923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 ЗА ДЪРЖАВНИ ПОМОЩИ</vt:lpstr>
      <vt:lpstr>ДЕКЛАРАЦИЯ ЗА ДЪРЖАВНИ ПОМОЩИ</vt:lpstr>
    </vt:vector>
  </TitlesOfParts>
  <Company>IANMSP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creator>User</dc:creator>
  <cp:lastModifiedBy>Anika Lyubena Petrova</cp:lastModifiedBy>
  <cp:revision>57</cp:revision>
  <cp:lastPrinted>2025-07-07T11:11:00Z</cp:lastPrinted>
  <dcterms:created xsi:type="dcterms:W3CDTF">2025-05-27T08:52:00Z</dcterms:created>
  <dcterms:modified xsi:type="dcterms:W3CDTF">2025-08-06T11:44:00Z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cf56b8e6af4024e7ce8f5e43286277261a2808c921a63ae6e828517eb2ced5d0</vt:lpwstr>
  </property>
  <property fmtid="{D5CDD505-2E9C-101B-9397-08002B2CF9AE}" pid="3" name="KSOProductBuildVer">
    <vt:lpwstr>1033-12.2.0.20323</vt:lpwstr>
  </property>
  <property fmtid="{D5CDD505-2E9C-101B-9397-08002B2CF9AE}" pid="4" name="ICV">
    <vt:lpwstr>CFE4095BB5BA4AAF841BEC1F678EB245_13</vt:lpwstr>
  </property>
</Properties>
</file>